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0D47" w:rsidRDefault="00580D47" w:rsidP="00580D47">
      <w:pPr>
        <w:pStyle w:val="1"/>
        <w:pBdr>
          <w:bottom w:val="single" w:sz="4" w:space="13" w:color="E7E7E7"/>
        </w:pBdr>
        <w:jc w:val="center"/>
        <w:textAlignment w:val="baseline"/>
        <w:rPr>
          <w:rFonts w:ascii="Gentium Book Basic" w:hAnsi="Gentium Book Basic"/>
          <w:b w:val="0"/>
          <w:bCs w:val="0"/>
          <w:color w:val="000000"/>
          <w:sz w:val="32"/>
          <w:szCs w:val="32"/>
        </w:rPr>
      </w:pPr>
      <w:hyperlink r:id="rId7" w:tooltip="Μια βραδιά με ευαισθησία και συγκίνηση" w:history="1">
        <w:r w:rsidRPr="00580D47">
          <w:rPr>
            <w:rFonts w:ascii="Verdana" w:hAnsi="Verdana"/>
            <w:sz w:val="26"/>
            <w:szCs w:val="26"/>
          </w:rPr>
          <w:t>Μια βραδιά με ευαισθησία και συγκίνηση</w:t>
        </w:r>
      </w:hyperlink>
    </w:p>
    <w:p w:rsidR="009C5743" w:rsidRPr="00580D47" w:rsidRDefault="009C5743" w:rsidP="001D6450">
      <w:pPr>
        <w:spacing w:line="360" w:lineRule="auto"/>
        <w:jc w:val="center"/>
        <w:rPr>
          <w:rFonts w:ascii="Verdana" w:hAnsi="Verdana" w:cs="Arial"/>
          <w:i/>
          <w:sz w:val="22"/>
          <w:szCs w:val="22"/>
          <w:lang w:val="el-GR"/>
        </w:rPr>
      </w:pPr>
    </w:p>
    <w:p w:rsidR="00ED4E1C" w:rsidRPr="001D6450" w:rsidRDefault="001D6450" w:rsidP="001D6450">
      <w:pPr>
        <w:spacing w:line="360" w:lineRule="auto"/>
        <w:jc w:val="center"/>
        <w:rPr>
          <w:rFonts w:ascii="Verdana" w:hAnsi="Verdana" w:cs="Arial"/>
          <w:i/>
          <w:sz w:val="22"/>
          <w:szCs w:val="22"/>
          <w:lang w:val="el-GR"/>
        </w:rPr>
      </w:pPr>
      <w:r w:rsidRPr="009C5743">
        <w:rPr>
          <w:rFonts w:ascii="Verdana" w:hAnsi="Verdana" w:cs="Arial"/>
          <w:b/>
          <w:i/>
          <w:sz w:val="22"/>
          <w:szCs w:val="22"/>
          <w:lang w:val="el-GR"/>
        </w:rPr>
        <w:t xml:space="preserve">Το βιβλίο - εξομολόγηση της </w:t>
      </w:r>
      <w:r w:rsidR="00ED4E1C" w:rsidRPr="009C5743">
        <w:rPr>
          <w:rFonts w:ascii="Verdana" w:hAnsi="Verdana" w:cs="Arial"/>
          <w:b/>
          <w:i/>
          <w:sz w:val="22"/>
          <w:szCs w:val="22"/>
          <w:lang w:val="el-GR"/>
        </w:rPr>
        <w:t>Βάσως Σακελλάρη</w:t>
      </w:r>
      <w:r w:rsidR="00ED4E1C" w:rsidRPr="001D6450">
        <w:rPr>
          <w:rFonts w:ascii="Verdana" w:hAnsi="Verdana" w:cs="Arial"/>
          <w:i/>
          <w:sz w:val="22"/>
          <w:szCs w:val="22"/>
          <w:lang w:val="el-GR"/>
        </w:rPr>
        <w:t xml:space="preserve"> </w:t>
      </w:r>
      <w:r>
        <w:rPr>
          <w:rFonts w:ascii="Verdana" w:hAnsi="Verdana" w:cs="Arial"/>
          <w:i/>
          <w:sz w:val="22"/>
          <w:szCs w:val="22"/>
          <w:lang w:val="el-GR"/>
        </w:rPr>
        <w:t xml:space="preserve">με τίτλο </w:t>
      </w:r>
      <w:r w:rsidRPr="00D309DE">
        <w:rPr>
          <w:rFonts w:ascii="Verdana" w:hAnsi="Verdana" w:cs="Arial"/>
          <w:b/>
          <w:i/>
          <w:sz w:val="22"/>
          <w:szCs w:val="22"/>
          <w:lang w:val="el-GR"/>
        </w:rPr>
        <w:t>«Είσοδος – Έξοδος»</w:t>
      </w:r>
      <w:r>
        <w:rPr>
          <w:rFonts w:ascii="Verdana" w:hAnsi="Verdana" w:cs="Arial"/>
          <w:i/>
          <w:sz w:val="22"/>
          <w:szCs w:val="22"/>
          <w:lang w:val="el-GR"/>
        </w:rPr>
        <w:t xml:space="preserve"> </w:t>
      </w:r>
      <w:r w:rsidR="00580D47">
        <w:rPr>
          <w:rFonts w:ascii="Verdana" w:hAnsi="Verdana" w:cs="Arial"/>
          <w:i/>
          <w:sz w:val="22"/>
          <w:szCs w:val="22"/>
          <w:lang w:val="el-GR"/>
        </w:rPr>
        <w:t>παρουσιάστηκε με μεγάλη επιτυχία</w:t>
      </w:r>
      <w:r w:rsidRPr="009C5743">
        <w:rPr>
          <w:rFonts w:ascii="Verdana" w:hAnsi="Verdana" w:cs="Arial"/>
          <w:b/>
          <w:i/>
          <w:sz w:val="22"/>
          <w:szCs w:val="22"/>
          <w:lang w:val="el-GR"/>
        </w:rPr>
        <w:t xml:space="preserve"> στη Δημοτική Βιβλιοθήκη Πατρών</w:t>
      </w:r>
    </w:p>
    <w:p w:rsidR="00913614" w:rsidRDefault="00913614" w:rsidP="00BB46B4">
      <w:pPr>
        <w:spacing w:line="360" w:lineRule="auto"/>
        <w:jc w:val="both"/>
        <w:rPr>
          <w:rFonts w:ascii="Verdana" w:hAnsi="Verdana" w:cs="Arial"/>
          <w:sz w:val="22"/>
          <w:szCs w:val="22"/>
          <w:lang w:val="el-GR"/>
        </w:rPr>
      </w:pPr>
    </w:p>
    <w:p w:rsidR="00580D47" w:rsidRPr="00580D47" w:rsidRDefault="00580D47" w:rsidP="00580D47">
      <w:pPr>
        <w:pStyle w:val="Web"/>
        <w:shd w:val="clear" w:color="auto" w:fill="FFFFFF"/>
        <w:spacing w:before="0" w:beforeAutospacing="0" w:after="0" w:afterAutospacing="0" w:line="360" w:lineRule="auto"/>
        <w:ind w:firstLine="720"/>
        <w:jc w:val="both"/>
        <w:textAlignment w:val="baseline"/>
        <w:rPr>
          <w:rFonts w:ascii="Verdana" w:hAnsi="Verdana" w:cs="Arial"/>
          <w:sz w:val="22"/>
          <w:szCs w:val="22"/>
          <w:lang w:val="el-GR" w:eastAsia="ar-SA"/>
        </w:rPr>
      </w:pPr>
      <w:r>
        <w:rPr>
          <w:rFonts w:ascii="Verdana" w:hAnsi="Verdana" w:cs="Arial"/>
          <w:sz w:val="22"/>
          <w:szCs w:val="22"/>
          <w:lang w:val="el-GR" w:eastAsia="ar-SA"/>
        </w:rPr>
        <w:t>Α</w:t>
      </w:r>
      <w:r w:rsidRPr="00580D47">
        <w:rPr>
          <w:rFonts w:ascii="Verdana" w:hAnsi="Verdana" w:cs="Arial"/>
          <w:sz w:val="22"/>
          <w:szCs w:val="22"/>
          <w:lang w:val="el-GR" w:eastAsia="ar-SA"/>
        </w:rPr>
        <w:t xml:space="preserve">πό κόσμο κατακλύστηκε </w:t>
      </w:r>
      <w:r>
        <w:rPr>
          <w:rFonts w:ascii="Verdana" w:hAnsi="Verdana" w:cs="Arial"/>
          <w:sz w:val="22"/>
          <w:szCs w:val="22"/>
          <w:lang w:val="el-GR" w:eastAsia="ar-SA"/>
        </w:rPr>
        <w:t>η</w:t>
      </w:r>
      <w:r w:rsidRPr="00580D47">
        <w:rPr>
          <w:rFonts w:ascii="Verdana" w:hAnsi="Verdana" w:cs="Arial"/>
          <w:sz w:val="22"/>
          <w:szCs w:val="22"/>
          <w:lang w:val="el-GR" w:eastAsia="ar-SA"/>
        </w:rPr>
        <w:t xml:space="preserve"> Δημοτική Βιβλιοθήκη</w:t>
      </w:r>
      <w:r>
        <w:rPr>
          <w:rFonts w:ascii="Verdana" w:hAnsi="Verdana" w:cs="Arial"/>
          <w:sz w:val="22"/>
          <w:szCs w:val="22"/>
          <w:lang w:val="el-GR" w:eastAsia="ar-SA"/>
        </w:rPr>
        <w:t xml:space="preserve"> Πατρών </w:t>
      </w:r>
      <w:r w:rsidRPr="00580D47">
        <w:rPr>
          <w:rFonts w:ascii="Verdana" w:hAnsi="Verdana" w:cs="Arial"/>
          <w:sz w:val="22"/>
          <w:szCs w:val="22"/>
          <w:lang w:val="el-GR" w:eastAsia="ar-SA"/>
        </w:rPr>
        <w:t xml:space="preserve">το βράδυ της Παρασκευής 3 Νοεμβρίου στην </w:t>
      </w:r>
      <w:r w:rsidRPr="00580D47">
        <w:rPr>
          <w:rFonts w:ascii="Verdana" w:hAnsi="Verdana" w:cs="Arial"/>
          <w:b/>
          <w:sz w:val="22"/>
          <w:szCs w:val="22"/>
          <w:lang w:val="el-GR" w:eastAsia="ar-SA"/>
        </w:rPr>
        <w:t>παρουσίαση του βιβλίου «Είσοδος – Έξοδος» της Βάσως Σακελλάρη</w:t>
      </w:r>
      <w:r w:rsidRPr="00580D47">
        <w:rPr>
          <w:rFonts w:ascii="Verdana" w:hAnsi="Verdana" w:cs="Arial"/>
          <w:sz w:val="22"/>
          <w:szCs w:val="22"/>
          <w:lang w:val="el-GR" w:eastAsia="ar-SA"/>
        </w:rPr>
        <w:t xml:space="preserve"> που μόλις κυκλοφόρησε από τις </w:t>
      </w:r>
      <w:r w:rsidRPr="00580D47">
        <w:rPr>
          <w:rFonts w:ascii="Verdana" w:hAnsi="Verdana" w:cs="Arial"/>
          <w:b/>
          <w:sz w:val="22"/>
          <w:szCs w:val="22"/>
          <w:lang w:val="el-GR" w:eastAsia="ar-SA"/>
        </w:rPr>
        <w:t>εκδόσεις «Το Δόντι».</w:t>
      </w:r>
      <w:r w:rsidRPr="00580D47">
        <w:rPr>
          <w:rFonts w:ascii="Verdana" w:hAnsi="Verdana" w:cs="Arial"/>
          <w:sz w:val="22"/>
          <w:szCs w:val="22"/>
          <w:lang w:val="el-GR" w:eastAsia="ar-SA"/>
        </w:rPr>
        <w:t xml:space="preserve"> Όσοι βρέθηκαν στην εκδήλωση δε στάθηκαν μόνο στην αξία του βιβλίου, αλλά κυρίως στη γενναιότητα της απόφασης συγγραφής του, καθώς και στο ότι μπορεί να αποδειχθεί πολλαπλά χρήσιμο.</w:t>
      </w:r>
    </w:p>
    <w:p w:rsidR="00580D47" w:rsidRPr="00580D47" w:rsidRDefault="00580D47" w:rsidP="00580D47">
      <w:pPr>
        <w:pStyle w:val="Web"/>
        <w:shd w:val="clear" w:color="auto" w:fill="FFFFFF"/>
        <w:spacing w:before="0" w:beforeAutospacing="0" w:after="150" w:afterAutospacing="0" w:line="360" w:lineRule="auto"/>
        <w:ind w:firstLine="720"/>
        <w:jc w:val="both"/>
        <w:textAlignment w:val="baseline"/>
        <w:rPr>
          <w:rFonts w:ascii="Verdana" w:hAnsi="Verdana" w:cs="Arial"/>
          <w:sz w:val="22"/>
          <w:szCs w:val="22"/>
          <w:lang w:val="el-GR" w:eastAsia="ar-SA"/>
        </w:rPr>
      </w:pPr>
      <w:r w:rsidRPr="00580D47">
        <w:rPr>
          <w:rFonts w:ascii="Verdana" w:hAnsi="Verdana" w:cs="Arial"/>
          <w:sz w:val="22"/>
          <w:szCs w:val="22"/>
          <w:lang w:val="el-GR" w:eastAsia="ar-SA"/>
        </w:rPr>
        <w:t>Η πολυετής μάχη της Βάσως Σακελλάρη -</w:t>
      </w:r>
      <w:r>
        <w:rPr>
          <w:rFonts w:ascii="Verdana" w:hAnsi="Verdana" w:cs="Arial"/>
          <w:sz w:val="22"/>
          <w:szCs w:val="22"/>
          <w:lang w:val="el-GR"/>
        </w:rPr>
        <w:t>η οποία ανήκει στο Ειδικό Εκπαιδευτικό Προσωπικό (ΕΕΠ) του Τμήματος Θεατρικών Σπουδών του Πανεπιστημίου Πατρών</w:t>
      </w:r>
      <w:r w:rsidRPr="00580D47">
        <w:rPr>
          <w:rFonts w:ascii="Verdana" w:hAnsi="Verdana" w:cs="Arial"/>
          <w:sz w:val="22"/>
          <w:szCs w:val="22"/>
          <w:lang w:val="el-GR"/>
        </w:rPr>
        <w:t>-</w:t>
      </w:r>
      <w:r w:rsidRPr="00580D47">
        <w:rPr>
          <w:rFonts w:ascii="Verdana" w:hAnsi="Verdana" w:cs="Arial"/>
          <w:sz w:val="22"/>
          <w:szCs w:val="22"/>
          <w:lang w:val="el-GR" w:eastAsia="ar-SA"/>
        </w:rPr>
        <w:t xml:space="preserve"> με τη διπολική διαταραχή και οι κοινωνικές προεκτάσεις της αναλύθηκαν εκτενώς από τον ψυχίατρο </w:t>
      </w:r>
      <w:r w:rsidRPr="00580D47">
        <w:rPr>
          <w:rFonts w:ascii="Verdana" w:hAnsi="Verdana" w:cs="Arial"/>
          <w:b/>
          <w:sz w:val="22"/>
          <w:szCs w:val="22"/>
          <w:lang w:val="el-GR" w:eastAsia="ar-SA"/>
        </w:rPr>
        <w:t>Γιάννη Βλάχο</w:t>
      </w:r>
      <w:r w:rsidRPr="00580D47">
        <w:rPr>
          <w:rFonts w:ascii="Verdana" w:hAnsi="Verdana" w:cs="Arial"/>
          <w:sz w:val="22"/>
          <w:szCs w:val="22"/>
          <w:lang w:val="el-GR" w:eastAsia="ar-SA"/>
        </w:rPr>
        <w:t xml:space="preserve"> και τον κοινωνικό λειτουργό </w:t>
      </w:r>
      <w:r w:rsidRPr="00580D47">
        <w:rPr>
          <w:rFonts w:ascii="Verdana" w:hAnsi="Verdana" w:cs="Arial"/>
          <w:b/>
          <w:sz w:val="22"/>
          <w:szCs w:val="22"/>
          <w:lang w:val="el-GR" w:eastAsia="ar-SA"/>
        </w:rPr>
        <w:t>Λάμπρο Αραπάκο</w:t>
      </w:r>
      <w:r w:rsidRPr="00580D47">
        <w:rPr>
          <w:rFonts w:ascii="Verdana" w:hAnsi="Verdana" w:cs="Arial"/>
          <w:sz w:val="22"/>
          <w:szCs w:val="22"/>
          <w:lang w:val="el-GR" w:eastAsia="ar-SA"/>
        </w:rPr>
        <w:t xml:space="preserve">. Ο βαθμός διάδοσης της ασθένειας στον κόσμο της τέχνης ήταν το αντικείμενο της παρουσίασης από τη φιλόλογο – θεατρολόγο </w:t>
      </w:r>
      <w:r w:rsidRPr="00580D47">
        <w:rPr>
          <w:rFonts w:ascii="Verdana" w:hAnsi="Verdana" w:cs="Arial"/>
          <w:b/>
          <w:sz w:val="22"/>
          <w:szCs w:val="22"/>
          <w:lang w:val="el-GR" w:eastAsia="ar-SA"/>
        </w:rPr>
        <w:t>Χριστίνα Κόκκοτα</w:t>
      </w:r>
      <w:r w:rsidRPr="00580D47">
        <w:rPr>
          <w:rFonts w:ascii="Verdana" w:hAnsi="Verdana" w:cs="Arial"/>
          <w:sz w:val="22"/>
          <w:szCs w:val="22"/>
          <w:lang w:val="el-GR" w:eastAsia="ar-SA"/>
        </w:rPr>
        <w:t xml:space="preserve">, ενώ ιδιαίτερη αναφορά έγινε από τον συνθέτη </w:t>
      </w:r>
      <w:r w:rsidRPr="00580D47">
        <w:rPr>
          <w:rFonts w:ascii="Verdana" w:hAnsi="Verdana" w:cs="Arial"/>
          <w:b/>
          <w:sz w:val="22"/>
          <w:szCs w:val="22"/>
          <w:lang w:val="el-GR" w:eastAsia="ar-SA"/>
        </w:rPr>
        <w:t>Γιώργο Δίπλα</w:t>
      </w:r>
      <w:r w:rsidRPr="00580D47">
        <w:rPr>
          <w:rFonts w:ascii="Verdana" w:hAnsi="Verdana" w:cs="Arial"/>
          <w:sz w:val="22"/>
          <w:szCs w:val="22"/>
          <w:lang w:val="el-GR" w:eastAsia="ar-SA"/>
        </w:rPr>
        <w:t xml:space="preserve"> στο πώς η κοινωνία μιας πόλης όπως η Πάτρα αντιμετωπίζει τους πάσχοντες που επιχειρούν να συνεχίσουν τη ζωή και την επαγγελματική ή καλλιτεχνική διαδρομή τους. Όλοι οι ομιλητές εστίασαν φυσικά και στη σημασία της εξομολόγησης της Σακελλάρη, καθώς και στο πώς αντιμετώπισε και αντιμετωπίζει την περιπέτειά της, κάτι που ήταν και το αντικείμενο των όσων η συγγραφέας είπε στο κλείσιμο της εκδήλωσης.</w:t>
      </w:r>
    </w:p>
    <w:p w:rsidR="00580D47" w:rsidRPr="00580D47" w:rsidRDefault="00580D47" w:rsidP="00580D47">
      <w:pPr>
        <w:pStyle w:val="Web"/>
        <w:shd w:val="clear" w:color="auto" w:fill="FFFFFF"/>
        <w:spacing w:before="0" w:beforeAutospacing="0" w:after="150" w:afterAutospacing="0" w:line="360" w:lineRule="auto"/>
        <w:ind w:firstLine="720"/>
        <w:jc w:val="both"/>
        <w:textAlignment w:val="baseline"/>
        <w:rPr>
          <w:rFonts w:ascii="Verdana" w:hAnsi="Verdana" w:cs="Arial"/>
          <w:sz w:val="22"/>
          <w:szCs w:val="22"/>
          <w:lang w:val="el-GR" w:eastAsia="ar-SA"/>
        </w:rPr>
      </w:pPr>
      <w:r w:rsidRPr="00580D47">
        <w:rPr>
          <w:rFonts w:ascii="Verdana" w:hAnsi="Verdana" w:cs="Arial"/>
          <w:sz w:val="22"/>
          <w:szCs w:val="22"/>
          <w:lang w:val="el-GR" w:eastAsia="ar-SA"/>
        </w:rPr>
        <w:t xml:space="preserve">Η παρουσίαση, την οποία συντόνισε η δημοσιογράφος Γιώτα Κοντογεωργοπούλου, πραγματοποιήθηκε με την υποστήριξη της Δημοτικής Βιβλιοθήκης Πατρών, της </w:t>
      </w:r>
      <w:r w:rsidRPr="00580D47">
        <w:rPr>
          <w:rFonts w:ascii="Verdana" w:hAnsi="Verdana" w:cs="Arial"/>
          <w:b/>
          <w:sz w:val="22"/>
          <w:szCs w:val="22"/>
          <w:lang w:val="el-GR" w:eastAsia="ar-SA"/>
        </w:rPr>
        <w:t>Εταιρείας Κοινωνικής Δράσης και Πολιτισμού «Κοινο_Τοπία»</w:t>
      </w:r>
      <w:r w:rsidRPr="00580D47">
        <w:rPr>
          <w:rFonts w:ascii="Verdana" w:hAnsi="Verdana" w:cs="Arial"/>
          <w:sz w:val="22"/>
          <w:szCs w:val="22"/>
          <w:lang w:val="el-GR" w:eastAsia="ar-SA"/>
        </w:rPr>
        <w:t xml:space="preserve"> και του Συλλόγου για την Ψυχική Υγεία ΣΟΨΥ Πάτρας.</w:t>
      </w:r>
    </w:p>
    <w:p w:rsidR="00BA7304" w:rsidRPr="00912B3A" w:rsidRDefault="00BA7304" w:rsidP="001D6450">
      <w:pPr>
        <w:spacing w:line="360" w:lineRule="auto"/>
        <w:jc w:val="both"/>
        <w:rPr>
          <w:rFonts w:ascii="Verdana" w:hAnsi="Verdana" w:cs="Arial"/>
          <w:sz w:val="22"/>
          <w:szCs w:val="22"/>
          <w:lang w:val="el-GR"/>
        </w:rPr>
      </w:pPr>
    </w:p>
    <w:p w:rsidR="006E26F8" w:rsidRPr="00A21DAC" w:rsidRDefault="006E26F8" w:rsidP="0020331D">
      <w:pPr>
        <w:pStyle w:val="a5"/>
        <w:rPr>
          <w:rFonts w:ascii="Verdana" w:hAnsi="Verdana"/>
          <w:sz w:val="22"/>
          <w:szCs w:val="22"/>
        </w:rPr>
      </w:pP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r w:rsidRPr="00A21DAC">
        <w:rPr>
          <w:rFonts w:ascii="Verdana" w:hAnsi="Verdana"/>
          <w:sz w:val="22"/>
          <w:szCs w:val="22"/>
          <w:lang w:val="ru-RU"/>
        </w:rPr>
        <w:tab/>
      </w:r>
    </w:p>
    <w:sectPr w:rsidR="006E26F8" w:rsidRPr="00A21DAC" w:rsidSect="009C5743">
      <w:headerReference w:type="default" r:id="rId8"/>
      <w:footerReference w:type="default" r:id="rId9"/>
      <w:pgSz w:w="11906" w:h="16838"/>
      <w:pgMar w:top="2824" w:right="1133" w:bottom="1688" w:left="1134" w:header="709" w:footer="86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7E4" w:rsidRDefault="002A77E4">
      <w:r>
        <w:separator/>
      </w:r>
    </w:p>
  </w:endnote>
  <w:endnote w:type="continuationSeparator" w:id="0">
    <w:p w:rsidR="002A77E4" w:rsidRDefault="002A77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Gentium Book Basic">
    <w:panose1 w:val="02000503060000020004"/>
    <w:charset w:val="00"/>
    <w:family w:val="auto"/>
    <w:pitch w:val="variable"/>
    <w:sig w:usb0="A000007F" w:usb1="4000204A" w:usb2="00000000" w:usb3="00000000" w:csb0="00000013"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F8" w:rsidRDefault="00204FA6">
    <w:pPr>
      <w:pStyle w:val="a9"/>
      <w:rPr>
        <w:rFonts w:ascii="Arial" w:hAnsi="Arial" w:cs="Arial"/>
        <w:spacing w:val="22"/>
        <w:sz w:val="20"/>
        <w:lang w:val="en-US"/>
      </w:rPr>
    </w:pPr>
    <w:r w:rsidRPr="00204FA6">
      <w:rPr>
        <w:noProof/>
        <w:lang w:val="en-US" w:eastAsia="en-US"/>
      </w:rPr>
      <w:pict>
        <v:line id="Line 1" o:spid="_x0000_s4097" style="position:absolute;z-index:-251658752;visibility:visible" from="0,9.15pt" to="540pt,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" strokeweight=".26mm">
          <v:stroke joinstyle="miter"/>
          <v:shadow opacity="49150f"/>
        </v:line>
      </w:pict>
    </w:r>
  </w:p>
  <w:p w:rsidR="00FF1F28" w:rsidRPr="00AE0168" w:rsidRDefault="00FF1F28" w:rsidP="00FF1F28">
    <w:pPr>
      <w:pStyle w:val="a9"/>
      <w:jc w:val="center"/>
      <w:rPr>
        <w:rFonts w:ascii="Arial" w:hAnsi="Arial" w:cs="Arial"/>
        <w:spacing w:val="8"/>
        <w:sz w:val="20"/>
        <w:lang w:val="en-US"/>
      </w:rPr>
    </w:pPr>
    <w:r w:rsidRPr="00523972">
      <w:rPr>
        <w:rFonts w:ascii="Arial" w:hAnsi="Arial" w:cs="Arial"/>
        <w:spacing w:val="8"/>
        <w:sz w:val="20"/>
        <w:lang w:val="el-GR"/>
      </w:rPr>
      <w:t>Φιλοποίμενος</w:t>
    </w:r>
    <w:r w:rsidRPr="009C5743">
      <w:rPr>
        <w:rFonts w:ascii="Arial" w:hAnsi="Arial" w:cs="Arial"/>
        <w:spacing w:val="8"/>
        <w:sz w:val="20"/>
        <w:lang w:val="en-US"/>
      </w:rPr>
      <w:t xml:space="preserve"> 36-42, 26221 </w:t>
    </w:r>
    <w:r w:rsidRPr="00523972">
      <w:rPr>
        <w:rFonts w:ascii="Arial" w:hAnsi="Arial" w:cs="Arial"/>
        <w:spacing w:val="8"/>
        <w:sz w:val="20"/>
        <w:lang w:val="el-GR"/>
      </w:rPr>
      <w:t>Πάτρα</w:t>
    </w:r>
    <w:r w:rsidRPr="009C5743">
      <w:rPr>
        <w:rFonts w:ascii="Arial" w:hAnsi="Arial" w:cs="Arial"/>
        <w:spacing w:val="8"/>
        <w:sz w:val="20"/>
        <w:lang w:val="en-US"/>
      </w:rPr>
      <w:t xml:space="preserve"> </w:t>
    </w:r>
    <w:r>
      <w:rPr>
        <w:rFonts w:ascii="Symbol" w:hAnsi="Symbol"/>
        <w:spacing w:val="8"/>
        <w:sz w:val="20"/>
        <w:lang w:val="el-GR"/>
      </w:rPr>
      <w:t></w:t>
    </w:r>
    <w:r w:rsidRPr="009C5743">
      <w:rPr>
        <w:rFonts w:ascii="Arial" w:hAnsi="Arial" w:cs="Arial"/>
        <w:spacing w:val="8"/>
        <w:sz w:val="20"/>
        <w:lang w:val="en-US"/>
      </w:rPr>
      <w:t xml:space="preserve"> 2614005077 </w:t>
    </w:r>
    <w:r>
      <w:rPr>
        <w:rFonts w:ascii="Symbol" w:hAnsi="Symbol"/>
        <w:spacing w:val="8"/>
        <w:sz w:val="20"/>
        <w:lang w:val="el-GR"/>
      </w:rPr>
      <w:t></w:t>
    </w:r>
    <w:r>
      <w:rPr>
        <w:rFonts w:ascii="Symbol" w:hAnsi="Symbol"/>
        <w:spacing w:val="8"/>
        <w:sz w:val="20"/>
        <w:lang w:val="el-GR"/>
      </w:rPr>
      <w:t></w:t>
    </w:r>
    <w:r w:rsidRPr="00A4623B">
      <w:rPr>
        <w:rFonts w:ascii="Arial" w:hAnsi="Arial" w:cs="Arial"/>
        <w:spacing w:val="8"/>
        <w:sz w:val="20"/>
        <w:lang w:val="en-US"/>
      </w:rPr>
      <w:t>todonti</w:t>
    </w:r>
    <w:r w:rsidRPr="009C5743">
      <w:rPr>
        <w:rFonts w:ascii="Arial" w:hAnsi="Arial" w:cs="Arial"/>
        <w:spacing w:val="8"/>
        <w:sz w:val="20"/>
        <w:lang w:val="en-US"/>
      </w:rPr>
      <w:t>@</w:t>
    </w:r>
    <w:r>
      <w:rPr>
        <w:rFonts w:ascii="Arial" w:hAnsi="Arial" w:cs="Arial"/>
        <w:spacing w:val="8"/>
        <w:sz w:val="20"/>
        <w:lang w:val="en-US"/>
      </w:rPr>
      <w:t>gmail</w:t>
    </w:r>
    <w:r w:rsidRPr="009C5743">
      <w:rPr>
        <w:rFonts w:ascii="Arial" w:hAnsi="Arial" w:cs="Arial"/>
        <w:spacing w:val="8"/>
        <w:sz w:val="20"/>
        <w:lang w:val="en-US"/>
      </w:rPr>
      <w:t>.</w:t>
    </w:r>
    <w:r>
      <w:rPr>
        <w:rFonts w:ascii="Arial" w:hAnsi="Arial" w:cs="Arial"/>
        <w:spacing w:val="8"/>
        <w:sz w:val="20"/>
        <w:lang w:val="en-US"/>
      </w:rPr>
      <w:t>com</w:t>
    </w:r>
    <w:r w:rsidRPr="009C5743">
      <w:rPr>
        <w:rFonts w:ascii="Arial" w:hAnsi="Arial" w:cs="Arial"/>
        <w:spacing w:val="8"/>
        <w:sz w:val="20"/>
        <w:lang w:val="en-US"/>
      </w:rPr>
      <w:t xml:space="preserve"> </w:t>
    </w:r>
    <w:r>
      <w:rPr>
        <w:rFonts w:ascii="Symbol" w:hAnsi="Symbol"/>
        <w:spacing w:val="8"/>
        <w:sz w:val="20"/>
        <w:lang w:val="el-GR"/>
      </w:rPr>
      <w:t></w:t>
    </w:r>
    <w:r w:rsidRPr="009C5743">
      <w:rPr>
        <w:rFonts w:ascii="Arial" w:hAnsi="Arial" w:cs="Arial"/>
        <w:spacing w:val="8"/>
        <w:sz w:val="20"/>
        <w:lang w:val="en-US"/>
      </w:rPr>
      <w:br/>
    </w:r>
    <w:r>
      <w:rPr>
        <w:rFonts w:ascii="Arial" w:hAnsi="Arial" w:cs="Arial"/>
        <w:spacing w:val="8"/>
        <w:sz w:val="20"/>
        <w:lang w:val="en-US"/>
      </w:rPr>
      <w:t>www</w:t>
    </w:r>
    <w:r w:rsidRPr="009C5743">
      <w:rPr>
        <w:rFonts w:ascii="Arial" w:hAnsi="Arial" w:cs="Arial"/>
        <w:spacing w:val="8"/>
        <w:sz w:val="20"/>
        <w:lang w:val="en-US"/>
      </w:rPr>
      <w:t>.</w:t>
    </w:r>
    <w:r>
      <w:rPr>
        <w:rFonts w:ascii="Arial" w:hAnsi="Arial" w:cs="Arial"/>
        <w:spacing w:val="8"/>
        <w:sz w:val="20"/>
        <w:lang w:val="en-US"/>
      </w:rPr>
      <w:t>facebook</w:t>
    </w:r>
    <w:r w:rsidRPr="009C5743">
      <w:rPr>
        <w:rFonts w:ascii="Arial" w:hAnsi="Arial" w:cs="Arial"/>
        <w:spacing w:val="8"/>
        <w:sz w:val="20"/>
        <w:lang w:val="en-US"/>
      </w:rPr>
      <w:t>.</w:t>
    </w:r>
    <w:r>
      <w:rPr>
        <w:rFonts w:ascii="Arial" w:hAnsi="Arial" w:cs="Arial"/>
        <w:spacing w:val="8"/>
        <w:sz w:val="20"/>
        <w:lang w:val="en-US"/>
      </w:rPr>
      <w:t>com</w:t>
    </w:r>
    <w:r w:rsidRPr="009C5743">
      <w:rPr>
        <w:rFonts w:ascii="Arial" w:hAnsi="Arial" w:cs="Arial"/>
        <w:spacing w:val="8"/>
        <w:sz w:val="20"/>
        <w:lang w:val="en-US"/>
      </w:rPr>
      <w:t>/</w:t>
    </w:r>
    <w:r>
      <w:rPr>
        <w:rFonts w:ascii="Arial" w:hAnsi="Arial" w:cs="Arial"/>
        <w:spacing w:val="8"/>
        <w:sz w:val="20"/>
        <w:lang w:val="en-US"/>
      </w:rPr>
      <w:t>todonti</w:t>
    </w:r>
    <w:r w:rsidRPr="009C5743">
      <w:rPr>
        <w:rFonts w:ascii="Arial" w:hAnsi="Arial" w:cs="Arial"/>
        <w:spacing w:val="8"/>
        <w:sz w:val="20"/>
        <w:lang w:val="en-US"/>
      </w:rPr>
      <w:t xml:space="preserve"> </w:t>
    </w:r>
    <w:r>
      <w:rPr>
        <w:rFonts w:ascii="Symbol" w:hAnsi="Symbol"/>
        <w:spacing w:val="8"/>
        <w:sz w:val="20"/>
        <w:lang w:val="el-GR"/>
      </w:rPr>
      <w:t></w:t>
    </w:r>
    <w:r>
      <w:rPr>
        <w:rFonts w:ascii="Symbol" w:hAnsi="Symbol"/>
        <w:spacing w:val="8"/>
        <w:sz w:val="20"/>
        <w:lang w:val="el-GR"/>
      </w:rPr>
      <w:t></w:t>
    </w:r>
    <w:r w:rsidR="007C5CDC">
      <w:rPr>
        <w:rFonts w:ascii="Arial" w:hAnsi="Arial" w:cs="Arial"/>
        <w:spacing w:val="8"/>
        <w:sz w:val="20"/>
        <w:lang w:val="en-US"/>
      </w:rPr>
      <w:t>todonti</w:t>
    </w:r>
    <w:r>
      <w:rPr>
        <w:rFonts w:ascii="Arial" w:hAnsi="Arial" w:cs="Arial"/>
        <w:spacing w:val="8"/>
        <w:sz w:val="20"/>
        <w:lang w:val="en-US"/>
      </w:rPr>
      <w:t>.wordpress.com</w:t>
    </w:r>
  </w:p>
  <w:p w:rsidR="006E26F8" w:rsidRDefault="006E26F8">
    <w:pPr>
      <w:pStyle w:val="a9"/>
      <w:jc w:val="center"/>
      <w:rPr>
        <w:rFonts w:ascii="Arial" w:hAnsi="Arial" w:cs="Arial"/>
        <w:spacing w:val="8"/>
        <w:sz w:val="20"/>
        <w:lang w:val="en-US"/>
      </w:rPr>
    </w:pPr>
    <w:r>
      <w:rPr>
        <w:rFonts w:ascii="Arial" w:hAnsi="Arial" w:cs="Arial"/>
        <w:spacing w:val="8"/>
        <w:sz w:val="20"/>
        <w:lang w:val="en-US"/>
      </w:rP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7E4" w:rsidRDefault="002A77E4">
      <w:r>
        <w:separator/>
      </w:r>
    </w:p>
  </w:footnote>
  <w:footnote w:type="continuationSeparator" w:id="0">
    <w:p w:rsidR="002A77E4" w:rsidRDefault="002A7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F8" w:rsidRDefault="003A35CD">
    <w:pPr>
      <w:pStyle w:val="a8"/>
    </w:pPr>
    <w:r>
      <w:rPr>
        <w:noProof/>
        <w:lang w:val="el-GR" w:eastAsia="el-GR"/>
      </w:rPr>
      <w:drawing>
        <wp:inline distT="0" distB="0" distL="0" distR="0">
          <wp:extent cx="2171700" cy="44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444500"/>
                  </a:xfrm>
                  <a:prstGeom prst="rect">
                    <a:avLst/>
                  </a:prstGeom>
                  <a:solidFill>
                    <a:srgbClr val="FFFFFF"/>
                  </a:solid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AD43BD"/>
    <w:multiLevelType w:val="hybridMultilevel"/>
    <w:tmpl w:val="D71A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15425"/>
    <w:multiLevelType w:val="hybridMultilevel"/>
    <w:tmpl w:val="A86C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AE0358"/>
    <w:multiLevelType w:val="multilevel"/>
    <w:tmpl w:val="FFF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92EA1"/>
    <w:rsid w:val="00023D12"/>
    <w:rsid w:val="00033881"/>
    <w:rsid w:val="00044093"/>
    <w:rsid w:val="00057BB3"/>
    <w:rsid w:val="000B031E"/>
    <w:rsid w:val="001A1E51"/>
    <w:rsid w:val="001D6450"/>
    <w:rsid w:val="0020331D"/>
    <w:rsid w:val="00204FA6"/>
    <w:rsid w:val="002A77E4"/>
    <w:rsid w:val="002C25F3"/>
    <w:rsid w:val="002E702E"/>
    <w:rsid w:val="002F21EA"/>
    <w:rsid w:val="00353854"/>
    <w:rsid w:val="00354B0B"/>
    <w:rsid w:val="003A35CD"/>
    <w:rsid w:val="0053365D"/>
    <w:rsid w:val="00580D47"/>
    <w:rsid w:val="00591B8A"/>
    <w:rsid w:val="005F2731"/>
    <w:rsid w:val="006E26F8"/>
    <w:rsid w:val="006F3FAB"/>
    <w:rsid w:val="007C5CDC"/>
    <w:rsid w:val="007E258F"/>
    <w:rsid w:val="00875A21"/>
    <w:rsid w:val="00892764"/>
    <w:rsid w:val="008E051C"/>
    <w:rsid w:val="008E6BC2"/>
    <w:rsid w:val="0091325A"/>
    <w:rsid w:val="00913614"/>
    <w:rsid w:val="009221B8"/>
    <w:rsid w:val="00923E53"/>
    <w:rsid w:val="009962C5"/>
    <w:rsid w:val="009C5743"/>
    <w:rsid w:val="009F5426"/>
    <w:rsid w:val="00A0301D"/>
    <w:rsid w:val="00A21DAC"/>
    <w:rsid w:val="00A4623B"/>
    <w:rsid w:val="00A570E0"/>
    <w:rsid w:val="00B33915"/>
    <w:rsid w:val="00BA7304"/>
    <w:rsid w:val="00BB3E7B"/>
    <w:rsid w:val="00BB46B4"/>
    <w:rsid w:val="00C07ED0"/>
    <w:rsid w:val="00C32E7B"/>
    <w:rsid w:val="00C34EEB"/>
    <w:rsid w:val="00C52204"/>
    <w:rsid w:val="00C55E38"/>
    <w:rsid w:val="00C625CD"/>
    <w:rsid w:val="00D263FE"/>
    <w:rsid w:val="00D309DE"/>
    <w:rsid w:val="00D53AC6"/>
    <w:rsid w:val="00D70F06"/>
    <w:rsid w:val="00ED4E1C"/>
    <w:rsid w:val="00F27173"/>
    <w:rsid w:val="00F92EA1"/>
    <w:rsid w:val="00FF1F28"/>
    <w:rsid w:val="00FF52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2C5"/>
    <w:pPr>
      <w:suppressAutoHyphens/>
    </w:pPr>
    <w:rPr>
      <w:sz w:val="24"/>
      <w:szCs w:val="24"/>
      <w:lang w:val="en-GB" w:eastAsia="ar-SA"/>
    </w:rPr>
  </w:style>
  <w:style w:type="paragraph" w:styleId="1">
    <w:name w:val="heading 1"/>
    <w:basedOn w:val="a"/>
    <w:next w:val="a"/>
    <w:qFormat/>
    <w:rsid w:val="009962C5"/>
    <w:pPr>
      <w:keepNext/>
      <w:numPr>
        <w:numId w:val="1"/>
      </w:numPr>
      <w:spacing w:line="360" w:lineRule="auto"/>
      <w:jc w:val="right"/>
      <w:outlineLvl w:val="0"/>
    </w:pPr>
    <w:rPr>
      <w:rFonts w:ascii="Arial" w:hAnsi="Arial" w:cs="Arial"/>
      <w:b/>
      <w:bCs/>
      <w:sz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9962C5"/>
  </w:style>
  <w:style w:type="character" w:customStyle="1" w:styleId="WW-Absatz-Standardschriftart">
    <w:name w:val="WW-Absatz-Standardschriftart"/>
    <w:rsid w:val="009962C5"/>
  </w:style>
  <w:style w:type="character" w:customStyle="1" w:styleId="WW-Absatz-Standardschriftart1">
    <w:name w:val="WW-Absatz-Standardschriftart1"/>
    <w:rsid w:val="009962C5"/>
  </w:style>
  <w:style w:type="character" w:customStyle="1" w:styleId="WW-Absatz-Standardschriftart11">
    <w:name w:val="WW-Absatz-Standardschriftart11"/>
    <w:rsid w:val="009962C5"/>
  </w:style>
  <w:style w:type="character" w:customStyle="1" w:styleId="WW-Absatz-Standardschriftart111">
    <w:name w:val="WW-Absatz-Standardschriftart111"/>
    <w:rsid w:val="009962C5"/>
  </w:style>
  <w:style w:type="character" w:customStyle="1" w:styleId="WW-Absatz-Standardschriftart1111">
    <w:name w:val="WW-Absatz-Standardschriftart1111"/>
    <w:rsid w:val="009962C5"/>
  </w:style>
  <w:style w:type="character" w:customStyle="1" w:styleId="WW8Num2z0">
    <w:name w:val="WW8Num2z0"/>
    <w:rsid w:val="009962C5"/>
    <w:rPr>
      <w:rFonts w:ascii="Symbol" w:hAnsi="Symbol"/>
    </w:rPr>
  </w:style>
  <w:style w:type="character" w:customStyle="1" w:styleId="WW-Absatz-Standardschriftart11111">
    <w:name w:val="WW-Absatz-Standardschriftart11111"/>
    <w:rsid w:val="009962C5"/>
  </w:style>
  <w:style w:type="character" w:customStyle="1" w:styleId="WW-Absatz-Standardschriftart111111">
    <w:name w:val="WW-Absatz-Standardschriftart111111"/>
    <w:rsid w:val="009962C5"/>
  </w:style>
  <w:style w:type="character" w:customStyle="1" w:styleId="WW8Num3z0">
    <w:name w:val="WW8Num3z0"/>
    <w:rsid w:val="009962C5"/>
    <w:rPr>
      <w:rFonts w:ascii="Symbol" w:hAnsi="Symbol"/>
    </w:rPr>
  </w:style>
  <w:style w:type="character" w:customStyle="1" w:styleId="WW8Num3z1">
    <w:name w:val="WW8Num3z1"/>
    <w:rsid w:val="009962C5"/>
    <w:rPr>
      <w:rFonts w:ascii="Courier New" w:hAnsi="Courier New"/>
    </w:rPr>
  </w:style>
  <w:style w:type="character" w:customStyle="1" w:styleId="WW8Num4z0">
    <w:name w:val="WW8Num4z0"/>
    <w:rsid w:val="009962C5"/>
    <w:rPr>
      <w:rFonts w:ascii="Symbol" w:hAnsi="Symbol"/>
    </w:rPr>
  </w:style>
  <w:style w:type="character" w:customStyle="1" w:styleId="WW8Num4z1">
    <w:name w:val="WW8Num4z1"/>
    <w:rsid w:val="009962C5"/>
    <w:rPr>
      <w:rFonts w:ascii="Courier New" w:hAnsi="Courier New"/>
    </w:rPr>
  </w:style>
  <w:style w:type="character" w:customStyle="1" w:styleId="WW-Absatz-Standardschriftart1111111">
    <w:name w:val="WW-Absatz-Standardschriftart1111111"/>
    <w:rsid w:val="009962C5"/>
  </w:style>
  <w:style w:type="character" w:customStyle="1" w:styleId="WW-Absatz-Standardschriftart11111111">
    <w:name w:val="WW-Absatz-Standardschriftart11111111"/>
    <w:rsid w:val="009962C5"/>
  </w:style>
  <w:style w:type="character" w:customStyle="1" w:styleId="WW8Num2z1">
    <w:name w:val="WW8Num2z1"/>
    <w:rsid w:val="009962C5"/>
    <w:rPr>
      <w:rFonts w:ascii="Courier New" w:hAnsi="Courier New"/>
    </w:rPr>
  </w:style>
  <w:style w:type="character" w:customStyle="1" w:styleId="WW8Num2z2">
    <w:name w:val="WW8Num2z2"/>
    <w:rsid w:val="009962C5"/>
    <w:rPr>
      <w:rFonts w:ascii="Wingdings" w:hAnsi="Wingdings"/>
    </w:rPr>
  </w:style>
  <w:style w:type="character" w:customStyle="1" w:styleId="WW8Num3z2">
    <w:name w:val="WW8Num3z2"/>
    <w:rsid w:val="009962C5"/>
    <w:rPr>
      <w:rFonts w:ascii="Wingdings" w:hAnsi="Wingdings"/>
    </w:rPr>
  </w:style>
  <w:style w:type="character" w:customStyle="1" w:styleId="WW8Num4z2">
    <w:name w:val="WW8Num4z2"/>
    <w:rsid w:val="009962C5"/>
    <w:rPr>
      <w:rFonts w:ascii="Wingdings" w:hAnsi="Wingdings"/>
    </w:rPr>
  </w:style>
  <w:style w:type="character" w:customStyle="1" w:styleId="WW8Num5z0">
    <w:name w:val="WW8Num5z0"/>
    <w:rsid w:val="009962C5"/>
    <w:rPr>
      <w:rFonts w:ascii="Symbol" w:hAnsi="Symbol"/>
    </w:rPr>
  </w:style>
  <w:style w:type="character" w:customStyle="1" w:styleId="WW8Num5z1">
    <w:name w:val="WW8Num5z1"/>
    <w:rsid w:val="009962C5"/>
    <w:rPr>
      <w:rFonts w:ascii="Courier New" w:hAnsi="Courier New"/>
    </w:rPr>
  </w:style>
  <w:style w:type="character" w:customStyle="1" w:styleId="WW8Num5z2">
    <w:name w:val="WW8Num5z2"/>
    <w:rsid w:val="009962C5"/>
    <w:rPr>
      <w:rFonts w:ascii="Wingdings" w:hAnsi="Wingdings"/>
    </w:rPr>
  </w:style>
  <w:style w:type="character" w:customStyle="1" w:styleId="WW8Num6z0">
    <w:name w:val="WW8Num6z0"/>
    <w:rsid w:val="009962C5"/>
    <w:rPr>
      <w:rFonts w:ascii="Symbol" w:hAnsi="Symbol"/>
    </w:rPr>
  </w:style>
  <w:style w:type="character" w:customStyle="1" w:styleId="WW8Num6z1">
    <w:name w:val="WW8Num6z1"/>
    <w:rsid w:val="009962C5"/>
    <w:rPr>
      <w:rFonts w:ascii="Courier New" w:hAnsi="Courier New"/>
    </w:rPr>
  </w:style>
  <w:style w:type="character" w:customStyle="1" w:styleId="WW8Num6z2">
    <w:name w:val="WW8Num6z2"/>
    <w:rsid w:val="009962C5"/>
    <w:rPr>
      <w:rFonts w:ascii="Wingdings" w:hAnsi="Wingdings"/>
    </w:rPr>
  </w:style>
  <w:style w:type="character" w:customStyle="1" w:styleId="WW8Num7z0">
    <w:name w:val="WW8Num7z0"/>
    <w:rsid w:val="009962C5"/>
    <w:rPr>
      <w:rFonts w:ascii="Symbol" w:hAnsi="Symbol"/>
    </w:rPr>
  </w:style>
  <w:style w:type="character" w:customStyle="1" w:styleId="WW8Num7z1">
    <w:name w:val="WW8Num7z1"/>
    <w:rsid w:val="009962C5"/>
    <w:rPr>
      <w:rFonts w:ascii="Courier New" w:hAnsi="Courier New"/>
    </w:rPr>
  </w:style>
  <w:style w:type="character" w:customStyle="1" w:styleId="WW8Num7z2">
    <w:name w:val="WW8Num7z2"/>
    <w:rsid w:val="009962C5"/>
    <w:rPr>
      <w:rFonts w:ascii="Wingdings" w:hAnsi="Wingdings"/>
    </w:rPr>
  </w:style>
  <w:style w:type="character" w:customStyle="1" w:styleId="WW8Num8z0">
    <w:name w:val="WW8Num8z0"/>
    <w:rsid w:val="009962C5"/>
    <w:rPr>
      <w:rFonts w:ascii="Symbol" w:hAnsi="Symbol"/>
    </w:rPr>
  </w:style>
  <w:style w:type="character" w:customStyle="1" w:styleId="WW8Num8z1">
    <w:name w:val="WW8Num8z1"/>
    <w:rsid w:val="009962C5"/>
    <w:rPr>
      <w:rFonts w:ascii="Courier New" w:hAnsi="Courier New"/>
    </w:rPr>
  </w:style>
  <w:style w:type="character" w:customStyle="1" w:styleId="WW8Num8z2">
    <w:name w:val="WW8Num8z2"/>
    <w:rsid w:val="009962C5"/>
    <w:rPr>
      <w:rFonts w:ascii="Wingdings" w:hAnsi="Wingdings"/>
    </w:rPr>
  </w:style>
  <w:style w:type="character" w:customStyle="1" w:styleId="WW8Num9z0">
    <w:name w:val="WW8Num9z0"/>
    <w:rsid w:val="009962C5"/>
    <w:rPr>
      <w:rFonts w:ascii="Symbol" w:hAnsi="Symbol"/>
    </w:rPr>
  </w:style>
  <w:style w:type="character" w:customStyle="1" w:styleId="WW8Num9z1">
    <w:name w:val="WW8Num9z1"/>
    <w:rsid w:val="009962C5"/>
    <w:rPr>
      <w:rFonts w:ascii="Courier New" w:hAnsi="Courier New"/>
    </w:rPr>
  </w:style>
  <w:style w:type="character" w:customStyle="1" w:styleId="WW8Num9z2">
    <w:name w:val="WW8Num9z2"/>
    <w:rsid w:val="009962C5"/>
    <w:rPr>
      <w:rFonts w:ascii="Wingdings" w:hAnsi="Wingdings"/>
    </w:rPr>
  </w:style>
  <w:style w:type="character" w:customStyle="1" w:styleId="WW8Num10z0">
    <w:name w:val="WW8Num10z0"/>
    <w:rsid w:val="009962C5"/>
    <w:rPr>
      <w:rFonts w:ascii="Symbol" w:hAnsi="Symbol"/>
    </w:rPr>
  </w:style>
  <w:style w:type="character" w:customStyle="1" w:styleId="WW8Num10z1">
    <w:name w:val="WW8Num10z1"/>
    <w:rsid w:val="009962C5"/>
    <w:rPr>
      <w:rFonts w:ascii="Courier New" w:hAnsi="Courier New"/>
    </w:rPr>
  </w:style>
  <w:style w:type="character" w:customStyle="1" w:styleId="WW8Num10z2">
    <w:name w:val="WW8Num10z2"/>
    <w:rsid w:val="009962C5"/>
    <w:rPr>
      <w:rFonts w:ascii="Wingdings" w:hAnsi="Wingdings"/>
    </w:rPr>
  </w:style>
  <w:style w:type="character" w:customStyle="1" w:styleId="WW8Num11z0">
    <w:name w:val="WW8Num11z0"/>
    <w:rsid w:val="009962C5"/>
    <w:rPr>
      <w:rFonts w:ascii="Symbol" w:hAnsi="Symbol"/>
    </w:rPr>
  </w:style>
  <w:style w:type="character" w:customStyle="1" w:styleId="WW8Num11z1">
    <w:name w:val="WW8Num11z1"/>
    <w:rsid w:val="009962C5"/>
    <w:rPr>
      <w:rFonts w:ascii="Courier New" w:hAnsi="Courier New"/>
    </w:rPr>
  </w:style>
  <w:style w:type="character" w:customStyle="1" w:styleId="WW8Num11z2">
    <w:name w:val="WW8Num11z2"/>
    <w:rsid w:val="009962C5"/>
    <w:rPr>
      <w:rFonts w:ascii="Wingdings" w:hAnsi="Wingdings"/>
    </w:rPr>
  </w:style>
  <w:style w:type="character" w:customStyle="1" w:styleId="WW8Num12z0">
    <w:name w:val="WW8Num12z0"/>
    <w:rsid w:val="009962C5"/>
    <w:rPr>
      <w:rFonts w:ascii="Symbol" w:hAnsi="Symbol"/>
    </w:rPr>
  </w:style>
  <w:style w:type="character" w:customStyle="1" w:styleId="WW8Num12z1">
    <w:name w:val="WW8Num12z1"/>
    <w:rsid w:val="009962C5"/>
    <w:rPr>
      <w:rFonts w:ascii="Courier New" w:hAnsi="Courier New"/>
    </w:rPr>
  </w:style>
  <w:style w:type="character" w:customStyle="1" w:styleId="WW8Num12z2">
    <w:name w:val="WW8Num12z2"/>
    <w:rsid w:val="009962C5"/>
    <w:rPr>
      <w:rFonts w:ascii="Wingdings" w:hAnsi="Wingdings"/>
    </w:rPr>
  </w:style>
  <w:style w:type="character" w:customStyle="1" w:styleId="WW8Num13z0">
    <w:name w:val="WW8Num13z0"/>
    <w:rsid w:val="009962C5"/>
    <w:rPr>
      <w:rFonts w:ascii="Symbol" w:hAnsi="Symbol"/>
    </w:rPr>
  </w:style>
  <w:style w:type="character" w:customStyle="1" w:styleId="WW8Num13z1">
    <w:name w:val="WW8Num13z1"/>
    <w:rsid w:val="009962C5"/>
    <w:rPr>
      <w:rFonts w:ascii="Courier New" w:hAnsi="Courier New"/>
    </w:rPr>
  </w:style>
  <w:style w:type="character" w:customStyle="1" w:styleId="WW8Num13z2">
    <w:name w:val="WW8Num13z2"/>
    <w:rsid w:val="009962C5"/>
    <w:rPr>
      <w:rFonts w:ascii="Wingdings" w:hAnsi="Wingdings"/>
    </w:rPr>
  </w:style>
  <w:style w:type="character" w:customStyle="1" w:styleId="WW8Num14z0">
    <w:name w:val="WW8Num14z0"/>
    <w:rsid w:val="009962C5"/>
    <w:rPr>
      <w:rFonts w:ascii="Symbol" w:hAnsi="Symbol"/>
    </w:rPr>
  </w:style>
  <w:style w:type="character" w:customStyle="1" w:styleId="WW8Num14z1">
    <w:name w:val="WW8Num14z1"/>
    <w:rsid w:val="009962C5"/>
    <w:rPr>
      <w:rFonts w:ascii="Courier New" w:hAnsi="Courier New"/>
    </w:rPr>
  </w:style>
  <w:style w:type="character" w:customStyle="1" w:styleId="WW8Num14z2">
    <w:name w:val="WW8Num14z2"/>
    <w:rsid w:val="009962C5"/>
    <w:rPr>
      <w:rFonts w:ascii="Wingdings" w:hAnsi="Wingdings"/>
    </w:rPr>
  </w:style>
  <w:style w:type="character" w:customStyle="1" w:styleId="WW8Num15z0">
    <w:name w:val="WW8Num15z0"/>
    <w:rsid w:val="009962C5"/>
    <w:rPr>
      <w:rFonts w:ascii="Symbol" w:hAnsi="Symbol"/>
    </w:rPr>
  </w:style>
  <w:style w:type="character" w:customStyle="1" w:styleId="WW8Num15z1">
    <w:name w:val="WW8Num15z1"/>
    <w:rsid w:val="009962C5"/>
    <w:rPr>
      <w:rFonts w:ascii="Courier New" w:hAnsi="Courier New"/>
    </w:rPr>
  </w:style>
  <w:style w:type="character" w:customStyle="1" w:styleId="WW8Num15z2">
    <w:name w:val="WW8Num15z2"/>
    <w:rsid w:val="009962C5"/>
    <w:rPr>
      <w:rFonts w:ascii="Wingdings" w:hAnsi="Wingdings"/>
    </w:rPr>
  </w:style>
  <w:style w:type="character" w:customStyle="1" w:styleId="WW8Num16z0">
    <w:name w:val="WW8Num16z0"/>
    <w:rsid w:val="009962C5"/>
    <w:rPr>
      <w:rFonts w:ascii="Symbol" w:hAnsi="Symbol"/>
    </w:rPr>
  </w:style>
  <w:style w:type="character" w:customStyle="1" w:styleId="WW8Num16z1">
    <w:name w:val="WW8Num16z1"/>
    <w:rsid w:val="009962C5"/>
    <w:rPr>
      <w:rFonts w:ascii="Courier New" w:hAnsi="Courier New"/>
    </w:rPr>
  </w:style>
  <w:style w:type="character" w:customStyle="1" w:styleId="WW8Num16z2">
    <w:name w:val="WW8Num16z2"/>
    <w:rsid w:val="009962C5"/>
    <w:rPr>
      <w:rFonts w:ascii="Wingdings" w:hAnsi="Wingdings"/>
    </w:rPr>
  </w:style>
  <w:style w:type="character" w:customStyle="1" w:styleId="WW8Num17z0">
    <w:name w:val="WW8Num17z0"/>
    <w:rsid w:val="009962C5"/>
    <w:rPr>
      <w:rFonts w:ascii="Symbol" w:hAnsi="Symbol"/>
    </w:rPr>
  </w:style>
  <w:style w:type="character" w:customStyle="1" w:styleId="WW8Num17z1">
    <w:name w:val="WW8Num17z1"/>
    <w:rsid w:val="009962C5"/>
    <w:rPr>
      <w:rFonts w:ascii="Courier New" w:hAnsi="Courier New"/>
    </w:rPr>
  </w:style>
  <w:style w:type="character" w:customStyle="1" w:styleId="WW8Num17z2">
    <w:name w:val="WW8Num17z2"/>
    <w:rsid w:val="009962C5"/>
    <w:rPr>
      <w:rFonts w:ascii="Wingdings" w:hAnsi="Wingdings"/>
    </w:rPr>
  </w:style>
  <w:style w:type="character" w:customStyle="1" w:styleId="WW8Num18z0">
    <w:name w:val="WW8Num18z0"/>
    <w:rsid w:val="009962C5"/>
    <w:rPr>
      <w:rFonts w:ascii="Symbol" w:hAnsi="Symbol"/>
    </w:rPr>
  </w:style>
  <w:style w:type="character" w:customStyle="1" w:styleId="WW8Num18z1">
    <w:name w:val="WW8Num18z1"/>
    <w:rsid w:val="009962C5"/>
    <w:rPr>
      <w:rFonts w:ascii="Courier New" w:hAnsi="Courier New"/>
    </w:rPr>
  </w:style>
  <w:style w:type="character" w:customStyle="1" w:styleId="WW8Num18z2">
    <w:name w:val="WW8Num18z2"/>
    <w:rsid w:val="009962C5"/>
    <w:rPr>
      <w:rFonts w:ascii="Wingdings" w:hAnsi="Wingdings"/>
    </w:rPr>
  </w:style>
  <w:style w:type="character" w:customStyle="1" w:styleId="WW-Absatz-Standardschriftart111111111">
    <w:name w:val="WW-Absatz-Standardschriftart111111111"/>
    <w:rsid w:val="009962C5"/>
  </w:style>
  <w:style w:type="character" w:customStyle="1" w:styleId="WW-Absatz-Standardschriftart1111111111">
    <w:name w:val="WW-Absatz-Standardschriftart1111111111"/>
    <w:rsid w:val="009962C5"/>
  </w:style>
  <w:style w:type="character" w:customStyle="1" w:styleId="WW8Num1z0">
    <w:name w:val="WW8Num1z0"/>
    <w:rsid w:val="009962C5"/>
    <w:rPr>
      <w:rFonts w:ascii="Symbol" w:hAnsi="Symbol"/>
    </w:rPr>
  </w:style>
  <w:style w:type="character" w:customStyle="1" w:styleId="WW8Num1z1">
    <w:name w:val="WW8Num1z1"/>
    <w:rsid w:val="009962C5"/>
    <w:rPr>
      <w:rFonts w:ascii="Courier New" w:hAnsi="Courier New"/>
    </w:rPr>
  </w:style>
  <w:style w:type="character" w:customStyle="1" w:styleId="WW8Num1z2">
    <w:name w:val="WW8Num1z2"/>
    <w:rsid w:val="009962C5"/>
    <w:rPr>
      <w:rFonts w:ascii="Wingdings" w:hAnsi="Wingdings"/>
    </w:rPr>
  </w:style>
  <w:style w:type="character" w:customStyle="1" w:styleId="DefaultParagraphFont1">
    <w:name w:val="Default Paragraph Font1"/>
    <w:rsid w:val="009962C5"/>
  </w:style>
  <w:style w:type="character" w:styleId="-">
    <w:name w:val="Hyperlink"/>
    <w:rsid w:val="009962C5"/>
    <w:rPr>
      <w:color w:val="0000FF"/>
      <w:u w:val="single"/>
    </w:rPr>
  </w:style>
  <w:style w:type="character" w:customStyle="1" w:styleId="a3">
    <w:name w:val="Κουκίδες"/>
    <w:rsid w:val="009962C5"/>
    <w:rPr>
      <w:rFonts w:ascii="OpenSymbol" w:eastAsia="OpenSymbol" w:hAnsi="OpenSymbol" w:cs="OpenSymbol"/>
    </w:rPr>
  </w:style>
  <w:style w:type="paragraph" w:customStyle="1" w:styleId="a4">
    <w:name w:val="Επικεφαλίδα"/>
    <w:basedOn w:val="a"/>
    <w:next w:val="a5"/>
    <w:rsid w:val="009962C5"/>
    <w:pPr>
      <w:keepNext/>
      <w:spacing w:before="240" w:after="120"/>
    </w:pPr>
    <w:rPr>
      <w:rFonts w:ascii="Arial" w:eastAsia="MS Mincho" w:hAnsi="Arial" w:cs="Tahoma"/>
      <w:sz w:val="28"/>
      <w:szCs w:val="28"/>
    </w:rPr>
  </w:style>
  <w:style w:type="paragraph" w:styleId="a5">
    <w:name w:val="Body Text"/>
    <w:basedOn w:val="a"/>
    <w:rsid w:val="009962C5"/>
    <w:pPr>
      <w:spacing w:line="360" w:lineRule="auto"/>
      <w:jc w:val="both"/>
    </w:pPr>
    <w:rPr>
      <w:rFonts w:ascii="Arial" w:hAnsi="Arial" w:cs="Arial"/>
      <w:sz w:val="20"/>
      <w:lang w:val="el-GR"/>
    </w:rPr>
  </w:style>
  <w:style w:type="paragraph" w:styleId="a6">
    <w:name w:val="List"/>
    <w:basedOn w:val="a5"/>
    <w:rsid w:val="009962C5"/>
    <w:rPr>
      <w:rFonts w:cs="Tahoma"/>
    </w:rPr>
  </w:style>
  <w:style w:type="paragraph" w:customStyle="1" w:styleId="10">
    <w:name w:val="Λεζάντα1"/>
    <w:basedOn w:val="a"/>
    <w:rsid w:val="009962C5"/>
    <w:pPr>
      <w:suppressLineNumbers/>
      <w:spacing w:before="120" w:after="120"/>
    </w:pPr>
    <w:rPr>
      <w:rFonts w:cs="Tahoma"/>
      <w:i/>
      <w:iCs/>
    </w:rPr>
  </w:style>
  <w:style w:type="paragraph" w:customStyle="1" w:styleId="a7">
    <w:name w:val="Ευρετήριο"/>
    <w:basedOn w:val="a"/>
    <w:rsid w:val="009962C5"/>
    <w:pPr>
      <w:suppressLineNumbers/>
    </w:pPr>
    <w:rPr>
      <w:rFonts w:cs="Tahoma"/>
    </w:rPr>
  </w:style>
  <w:style w:type="paragraph" w:styleId="a8">
    <w:name w:val="header"/>
    <w:basedOn w:val="a"/>
    <w:rsid w:val="009962C5"/>
    <w:pPr>
      <w:tabs>
        <w:tab w:val="center" w:pos="4153"/>
        <w:tab w:val="right" w:pos="8306"/>
      </w:tabs>
    </w:pPr>
  </w:style>
  <w:style w:type="paragraph" w:styleId="a9">
    <w:name w:val="footer"/>
    <w:basedOn w:val="a"/>
    <w:rsid w:val="009962C5"/>
    <w:pPr>
      <w:tabs>
        <w:tab w:val="center" w:pos="4153"/>
        <w:tab w:val="right" w:pos="8306"/>
      </w:tabs>
    </w:pPr>
  </w:style>
  <w:style w:type="paragraph" w:styleId="aa">
    <w:name w:val="List Paragraph"/>
    <w:basedOn w:val="a"/>
    <w:uiPriority w:val="34"/>
    <w:qFormat/>
    <w:rsid w:val="00A21DAC"/>
    <w:pPr>
      <w:suppressAutoHyphens w:val="0"/>
      <w:ind w:left="720"/>
      <w:contextualSpacing/>
    </w:pPr>
    <w:rPr>
      <w:rFonts w:ascii="Calibri" w:eastAsia="Calibri" w:hAnsi="Calibri"/>
      <w:lang w:val="en-US" w:eastAsia="en-US"/>
    </w:rPr>
  </w:style>
  <w:style w:type="paragraph" w:styleId="Web">
    <w:name w:val="Normal (Web)"/>
    <w:basedOn w:val="a"/>
    <w:uiPriority w:val="99"/>
    <w:semiHidden/>
    <w:unhideWhenUsed/>
    <w:rsid w:val="003A35CD"/>
    <w:pPr>
      <w:suppressAutoHyphens w:val="0"/>
      <w:spacing w:before="100" w:beforeAutospacing="1" w:after="100" w:afterAutospacing="1"/>
    </w:pPr>
    <w:rPr>
      <w:lang w:val="en-US" w:eastAsia="en-US"/>
    </w:rPr>
  </w:style>
  <w:style w:type="character" w:styleId="ab">
    <w:name w:val="Strong"/>
    <w:uiPriority w:val="22"/>
    <w:qFormat/>
    <w:rsid w:val="003A35CD"/>
    <w:rPr>
      <w:b/>
      <w:bCs/>
    </w:rPr>
  </w:style>
  <w:style w:type="paragraph" w:styleId="ac">
    <w:name w:val="Balloon Text"/>
    <w:basedOn w:val="a"/>
    <w:link w:val="Char"/>
    <w:uiPriority w:val="99"/>
    <w:semiHidden/>
    <w:unhideWhenUsed/>
    <w:rsid w:val="009C5743"/>
    <w:rPr>
      <w:rFonts w:ascii="Tahoma" w:hAnsi="Tahoma" w:cs="Tahoma"/>
      <w:sz w:val="16"/>
      <w:szCs w:val="16"/>
    </w:rPr>
  </w:style>
  <w:style w:type="character" w:customStyle="1" w:styleId="Char">
    <w:name w:val="Κείμενο πλαισίου Char"/>
    <w:basedOn w:val="a0"/>
    <w:link w:val="ac"/>
    <w:uiPriority w:val="99"/>
    <w:semiHidden/>
    <w:rsid w:val="009C5743"/>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divs>
    <w:div w:id="454564194">
      <w:bodyDiv w:val="1"/>
      <w:marLeft w:val="0"/>
      <w:marRight w:val="0"/>
      <w:marTop w:val="0"/>
      <w:marBottom w:val="0"/>
      <w:divBdr>
        <w:top w:val="none" w:sz="0" w:space="0" w:color="auto"/>
        <w:left w:val="none" w:sz="0" w:space="0" w:color="auto"/>
        <w:bottom w:val="none" w:sz="0" w:space="0" w:color="auto"/>
        <w:right w:val="none" w:sz="0" w:space="0" w:color="auto"/>
      </w:divBdr>
    </w:div>
    <w:div w:id="652563756">
      <w:bodyDiv w:val="1"/>
      <w:marLeft w:val="0"/>
      <w:marRight w:val="0"/>
      <w:marTop w:val="0"/>
      <w:marBottom w:val="0"/>
      <w:divBdr>
        <w:top w:val="none" w:sz="0" w:space="0" w:color="auto"/>
        <w:left w:val="none" w:sz="0" w:space="0" w:color="auto"/>
        <w:bottom w:val="none" w:sz="0" w:space="0" w:color="auto"/>
        <w:right w:val="none" w:sz="0" w:space="0" w:color="auto"/>
      </w:divBdr>
    </w:div>
    <w:div w:id="708797792">
      <w:bodyDiv w:val="1"/>
      <w:marLeft w:val="0"/>
      <w:marRight w:val="0"/>
      <w:marTop w:val="0"/>
      <w:marBottom w:val="0"/>
      <w:divBdr>
        <w:top w:val="none" w:sz="0" w:space="0" w:color="auto"/>
        <w:left w:val="none" w:sz="0" w:space="0" w:color="auto"/>
        <w:bottom w:val="none" w:sz="0" w:space="0" w:color="auto"/>
        <w:right w:val="none" w:sz="0" w:space="0" w:color="auto"/>
      </w:divBdr>
    </w:div>
    <w:div w:id="890731503">
      <w:bodyDiv w:val="1"/>
      <w:marLeft w:val="0"/>
      <w:marRight w:val="0"/>
      <w:marTop w:val="0"/>
      <w:marBottom w:val="0"/>
      <w:divBdr>
        <w:top w:val="none" w:sz="0" w:space="0" w:color="auto"/>
        <w:left w:val="none" w:sz="0" w:space="0" w:color="auto"/>
        <w:bottom w:val="none" w:sz="0" w:space="0" w:color="auto"/>
        <w:right w:val="none" w:sz="0" w:space="0" w:color="auto"/>
      </w:divBdr>
    </w:div>
    <w:div w:id="120344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donti.wordpress.com/2017/11/06/sakellari-dipoliki-do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289</Words>
  <Characters>1565</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spiliwtis</cp:lastModifiedBy>
  <cp:revision>10</cp:revision>
  <cp:lastPrinted>2017-10-23T08:11:00Z</cp:lastPrinted>
  <dcterms:created xsi:type="dcterms:W3CDTF">2017-10-25T11:05:00Z</dcterms:created>
  <dcterms:modified xsi:type="dcterms:W3CDTF">2017-11-07T12:13:00Z</dcterms:modified>
</cp:coreProperties>
</file>