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0" w:rsidRDefault="008F6A30" w:rsidP="008F6A3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rebuchet MS" w:eastAsia="Trebuchet MS" w:hAnsi="Trebuchet MS" w:cs="Trebuchet MS"/>
          <w:color w:val="0B5394"/>
          <w:sz w:val="27"/>
        </w:rPr>
        <w:t>ΕΝΩΣΗ ΠΡΟΣΤΑΣΙΑΣ ΦΥΣΙΚΟΥ ΚΑΙ ΠΟΛΙΤΙΣΤΙΚΟΥ ΠΕΡΙΒΑΛΛΟΝΤΟΣ </w:t>
      </w:r>
      <w:r>
        <w:rPr>
          <w:rFonts w:ascii="Trebuchet MS" w:eastAsia="Trebuchet MS" w:hAnsi="Trebuchet MS" w:cs="Trebuchet MS"/>
          <w:color w:val="0B5394"/>
          <w:sz w:val="27"/>
        </w:rPr>
        <w:br/>
        <w:t>ΚΟΡΙΝΘΙΑΚΟΥ-ΠΑΤΡΑΙΚΟΥ</w:t>
      </w:r>
      <w:r w:rsidR="00CB6248">
        <w:rPr>
          <w:rFonts w:ascii="Trebuchet MS" w:eastAsia="Trebuchet MS" w:hAnsi="Trebuchet MS" w:cs="Trebuchet MS"/>
          <w:color w:val="0B5394"/>
          <w:sz w:val="27"/>
        </w:rPr>
        <w:t xml:space="preserve"> </w:t>
      </w:r>
      <w:r>
        <w:rPr>
          <w:rFonts w:ascii="Trebuchet MS" w:eastAsia="Trebuchet MS" w:hAnsi="Trebuchet MS" w:cs="Trebuchet MS"/>
          <w:color w:val="0B5394"/>
          <w:sz w:val="27"/>
        </w:rPr>
        <w:t>"Ο ΝΗΡΕΑΣ"</w:t>
      </w:r>
    </w:p>
    <w:p w:rsidR="008F6A30" w:rsidRDefault="00CB6248" w:rsidP="008F6A30">
      <w:pPr>
        <w:spacing w:after="0" w:line="240" w:lineRule="auto"/>
        <w:jc w:val="center"/>
        <w:rPr>
          <w:rFonts w:ascii="Calibri" w:eastAsia="Calibri" w:hAnsi="Calibri" w:cs="Calibri"/>
        </w:rPr>
      </w:pPr>
      <w:r w:rsidRPr="00AC5319">
        <w:rPr>
          <w:rFonts w:eastAsiaTheme="minorEastAsia"/>
        </w:rPr>
        <w:object w:dxaOrig="8820" w:dyaOrig="2160">
          <v:rect id="rectole0000000000" o:spid="_x0000_i1025" style="width:419.4pt;height:55.8pt" o:ole="" o:preferrelative="t" stroked="f">
            <v:imagedata r:id="rId4" o:title=""/>
          </v:rect>
          <o:OLEObject Type="Embed" ProgID="StaticMetafile" ShapeID="rectole0000000000" DrawAspect="Content" ObjectID="_1685798459" r:id="rId5"/>
        </w:object>
      </w:r>
    </w:p>
    <w:p w:rsidR="008F6A30" w:rsidRDefault="008F6A30" w:rsidP="008F6A3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color w:val="0B5394"/>
          <w:sz w:val="24"/>
        </w:rPr>
        <w:t>Επικοινωνία: </w:t>
      </w:r>
      <w:hyperlink r:id="rId6" w:history="1">
        <w:r>
          <w:rPr>
            <w:rStyle w:val="-"/>
            <w:rFonts w:ascii="Arial" w:eastAsia="Arial" w:hAnsi="Arial" w:cs="Arial"/>
            <w:b/>
            <w:color w:val="196AD4"/>
            <w:sz w:val="24"/>
          </w:rPr>
          <w:t>nireasorg@gmail.com</w:t>
        </w:r>
      </w:hyperlink>
    </w:p>
    <w:p w:rsidR="00D4089C" w:rsidRPr="00140E90" w:rsidRDefault="00D4089C" w:rsidP="00D4089C">
      <w:pPr>
        <w:jc w:val="center"/>
        <w:rPr>
          <w:rFonts w:ascii="Comic Sans MS" w:hAnsi="Comic Sans MS"/>
          <w:b/>
          <w:bCs/>
          <w:sz w:val="24"/>
          <w:szCs w:val="24"/>
        </w:rPr>
      </w:pPr>
    </w:p>
    <w:p w:rsidR="00D4089C" w:rsidRPr="00D4089C" w:rsidRDefault="00D4089C" w:rsidP="00D4089C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D4089C">
        <w:rPr>
          <w:rFonts w:ascii="Comic Sans MS" w:hAnsi="Comic Sans MS"/>
          <w:b/>
          <w:bCs/>
          <w:sz w:val="26"/>
          <w:szCs w:val="26"/>
        </w:rPr>
        <w:t>ΔΕΛΤΙΟ ΤΥΠΟΥ</w:t>
      </w:r>
    </w:p>
    <w:p w:rsidR="008F6A30" w:rsidRPr="00D4089C" w:rsidRDefault="00D4089C" w:rsidP="00D4089C">
      <w:pPr>
        <w:jc w:val="right"/>
        <w:rPr>
          <w:rFonts w:ascii="Comic Sans MS" w:hAnsi="Comic Sans MS"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>21</w:t>
      </w:r>
      <w:r w:rsidR="008F6A30" w:rsidRPr="00D4089C">
        <w:rPr>
          <w:rFonts w:ascii="Comic Sans MS" w:hAnsi="Comic Sans MS"/>
          <w:sz w:val="24"/>
          <w:szCs w:val="24"/>
        </w:rPr>
        <w:t xml:space="preserve"> Ιουνίου 2021</w:t>
      </w:r>
    </w:p>
    <w:p w:rsidR="008466DF" w:rsidRPr="00D4089C" w:rsidRDefault="008466DF" w:rsidP="00D4089C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D4089C">
        <w:rPr>
          <w:rFonts w:ascii="Comic Sans MS" w:hAnsi="Comic Sans MS"/>
          <w:b/>
          <w:bCs/>
          <w:sz w:val="26"/>
          <w:szCs w:val="26"/>
        </w:rPr>
        <w:t>Πυ</w:t>
      </w:r>
      <w:r w:rsidR="00D4089C">
        <w:rPr>
          <w:rFonts w:ascii="Comic Sans MS" w:hAnsi="Comic Sans MS"/>
          <w:b/>
          <w:bCs/>
          <w:sz w:val="26"/>
          <w:szCs w:val="26"/>
        </w:rPr>
        <w:t xml:space="preserve">ρκαγιά Γερανείων: ένα μήνα μετά </w:t>
      </w:r>
      <w:r w:rsidRPr="00D4089C">
        <w:rPr>
          <w:rFonts w:ascii="Comic Sans MS" w:hAnsi="Comic Sans MS"/>
          <w:b/>
          <w:bCs/>
          <w:sz w:val="26"/>
          <w:szCs w:val="26"/>
        </w:rPr>
        <w:t>ενημέρωση και εγρήγορση είναι ζητούμενα!</w:t>
      </w:r>
    </w:p>
    <w:p w:rsidR="007F58F3" w:rsidRPr="00D4089C" w:rsidRDefault="004C5F7C" w:rsidP="00D4089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>Έχει περάσει ένας μήνας από την ασυνήθιστα μεγάλη, για την εποχή, πυρκαγιά των Γερανείων ορέων της 19</w:t>
      </w:r>
      <w:r w:rsidRPr="00D4089C">
        <w:rPr>
          <w:rFonts w:ascii="Comic Sans MS" w:hAnsi="Comic Sans MS"/>
          <w:sz w:val="24"/>
          <w:szCs w:val="24"/>
          <w:vertAlign w:val="superscript"/>
        </w:rPr>
        <w:t>ης</w:t>
      </w:r>
      <w:r w:rsidRPr="00D4089C">
        <w:rPr>
          <w:rFonts w:ascii="Comic Sans MS" w:hAnsi="Comic Sans MS"/>
          <w:sz w:val="24"/>
          <w:szCs w:val="24"/>
        </w:rPr>
        <w:t xml:space="preserve"> </w:t>
      </w:r>
      <w:r w:rsidR="006F06B0" w:rsidRPr="00D4089C">
        <w:rPr>
          <w:rFonts w:ascii="Comic Sans MS" w:hAnsi="Comic Sans MS"/>
          <w:sz w:val="24"/>
          <w:szCs w:val="24"/>
        </w:rPr>
        <w:t>Μαΐου</w:t>
      </w:r>
      <w:r w:rsidR="00A12EF9" w:rsidRPr="00D4089C">
        <w:rPr>
          <w:rFonts w:ascii="Comic Sans MS" w:hAnsi="Comic Sans MS"/>
          <w:sz w:val="24"/>
          <w:szCs w:val="24"/>
        </w:rPr>
        <w:t xml:space="preserve"> και το θέμ</w:t>
      </w:r>
      <w:r w:rsidR="00D4089C">
        <w:rPr>
          <w:rFonts w:ascii="Comic Sans MS" w:hAnsi="Comic Sans MS"/>
          <w:sz w:val="24"/>
          <w:szCs w:val="24"/>
        </w:rPr>
        <w:t>α έχει φύγει εντελώς, αν και δε</w:t>
      </w:r>
      <w:r w:rsidR="00A12EF9" w:rsidRPr="00D4089C">
        <w:rPr>
          <w:rFonts w:ascii="Comic Sans MS" w:hAnsi="Comic Sans MS"/>
          <w:sz w:val="24"/>
          <w:szCs w:val="24"/>
        </w:rPr>
        <w:t xml:space="preserve"> θα έπρεπε, από την επικαιρότητα</w:t>
      </w:r>
      <w:r w:rsidRPr="00D4089C">
        <w:rPr>
          <w:rFonts w:ascii="Comic Sans MS" w:hAnsi="Comic Sans MS"/>
          <w:sz w:val="24"/>
          <w:szCs w:val="24"/>
        </w:rPr>
        <w:t>.</w:t>
      </w:r>
    </w:p>
    <w:p w:rsidR="00A12EF9" w:rsidRPr="00D4089C" w:rsidRDefault="004C5F7C" w:rsidP="00D4089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 xml:space="preserve">Πέρα από του να επισημάνουμε ότι οι γνωστοί παράγοντες της κλιματικής αλλαγής και της εύφλεκτης φύσης των πευκοδασών </w:t>
      </w:r>
      <w:r w:rsidR="006F06B0" w:rsidRPr="00D4089C">
        <w:rPr>
          <w:rFonts w:ascii="Comic Sans MS" w:hAnsi="Comic Sans MS"/>
          <w:sz w:val="24"/>
          <w:szCs w:val="24"/>
        </w:rPr>
        <w:t xml:space="preserve">μας </w:t>
      </w:r>
      <w:r w:rsidR="00A12EF9" w:rsidRPr="00D4089C">
        <w:rPr>
          <w:rFonts w:ascii="Comic Sans MS" w:hAnsi="Comic Sans MS"/>
          <w:sz w:val="24"/>
          <w:szCs w:val="24"/>
        </w:rPr>
        <w:t xml:space="preserve">επιβάλλουν ούτως ή άλλως συναγερμό ενόψει των κατεξοχήν ζεστών μηνών Ιουλίου, Αυγούστου και Σεπτεμβρίου, </w:t>
      </w:r>
      <w:r w:rsidR="00A12EF9" w:rsidRPr="0083537E">
        <w:rPr>
          <w:rFonts w:ascii="Comic Sans MS" w:hAnsi="Comic Sans MS"/>
          <w:b/>
          <w:sz w:val="24"/>
          <w:szCs w:val="24"/>
        </w:rPr>
        <w:t xml:space="preserve">θεωρούμε απαραίτητο να καλέσουμε κάθε αρμόδια αρχή, </w:t>
      </w:r>
      <w:r w:rsidR="00A12EF9" w:rsidRPr="00D4089C">
        <w:rPr>
          <w:rFonts w:ascii="Comic Sans MS" w:hAnsi="Comic Sans MS"/>
          <w:sz w:val="24"/>
          <w:szCs w:val="24"/>
        </w:rPr>
        <w:t xml:space="preserve">είτε τοπική, είτε περιφερειακή, είτε κεντρική </w:t>
      </w:r>
      <w:r w:rsidR="00A12EF9" w:rsidRPr="00D4089C">
        <w:rPr>
          <w:rFonts w:ascii="Comic Sans MS" w:hAnsi="Comic Sans MS"/>
          <w:b/>
          <w:bCs/>
          <w:sz w:val="24"/>
          <w:szCs w:val="24"/>
        </w:rPr>
        <w:t xml:space="preserve">να ενημερώσει </w:t>
      </w:r>
      <w:r w:rsidR="006F06B0" w:rsidRPr="00D4089C">
        <w:rPr>
          <w:rFonts w:ascii="Comic Sans MS" w:hAnsi="Comic Sans MS"/>
          <w:b/>
          <w:bCs/>
          <w:sz w:val="24"/>
          <w:szCs w:val="24"/>
        </w:rPr>
        <w:t xml:space="preserve">δημόσια και </w:t>
      </w:r>
      <w:r w:rsidR="00A12EF9" w:rsidRPr="00D4089C">
        <w:rPr>
          <w:rFonts w:ascii="Comic Sans MS" w:hAnsi="Comic Sans MS"/>
          <w:b/>
          <w:bCs/>
          <w:sz w:val="24"/>
          <w:szCs w:val="24"/>
        </w:rPr>
        <w:t xml:space="preserve">το ταχύτερο </w:t>
      </w:r>
      <w:r w:rsidR="00A12EF9" w:rsidRPr="00D4089C">
        <w:rPr>
          <w:rFonts w:ascii="Comic Sans MS" w:hAnsi="Comic Sans MS"/>
          <w:sz w:val="24"/>
          <w:szCs w:val="24"/>
        </w:rPr>
        <w:t>για το αν και ποιο σύνολο μέτρων έχει καταρτισθεί:</w:t>
      </w:r>
    </w:p>
    <w:p w:rsidR="00A12EF9" w:rsidRPr="0083537E" w:rsidRDefault="00A12EF9" w:rsidP="00EE51E6">
      <w:pPr>
        <w:spacing w:after="0" w:line="240" w:lineRule="auto"/>
        <w:ind w:left="709" w:hanging="425"/>
        <w:jc w:val="both"/>
        <w:rPr>
          <w:rFonts w:ascii="Comic Sans MS" w:hAnsi="Comic Sans MS"/>
          <w:b/>
          <w:sz w:val="24"/>
          <w:szCs w:val="24"/>
        </w:rPr>
      </w:pPr>
      <w:r w:rsidRPr="0083537E">
        <w:rPr>
          <w:rFonts w:ascii="Comic Sans MS" w:hAnsi="Comic Sans MS"/>
          <w:b/>
          <w:sz w:val="24"/>
          <w:szCs w:val="24"/>
        </w:rPr>
        <w:t>(α) για την αντιμετώπιση των επιπτώσεων της πυρκαγιάς αυτής σε ότι αφορά την ενίσχυση των κινδύνων διάβρωσης των επικλινών εδαφών που κάηκαν,</w:t>
      </w:r>
    </w:p>
    <w:p w:rsidR="00A12EF9" w:rsidRPr="0083537E" w:rsidRDefault="00A12EF9" w:rsidP="00EE51E6">
      <w:pPr>
        <w:spacing w:after="0" w:line="240" w:lineRule="auto"/>
        <w:ind w:left="284"/>
        <w:jc w:val="both"/>
        <w:rPr>
          <w:rFonts w:ascii="Comic Sans MS" w:hAnsi="Comic Sans MS"/>
          <w:b/>
          <w:sz w:val="24"/>
          <w:szCs w:val="24"/>
        </w:rPr>
      </w:pPr>
      <w:r w:rsidRPr="0083537E">
        <w:rPr>
          <w:rFonts w:ascii="Comic Sans MS" w:hAnsi="Comic Sans MS"/>
          <w:b/>
          <w:sz w:val="24"/>
          <w:szCs w:val="24"/>
        </w:rPr>
        <w:t>(β) των κινδύνων εξίσου ασυνήθιστων πλημμυρικών φαινομένων,</w:t>
      </w:r>
    </w:p>
    <w:p w:rsidR="004C5F7C" w:rsidRPr="0083537E" w:rsidRDefault="00A12EF9" w:rsidP="00EE51E6">
      <w:pPr>
        <w:spacing w:after="0" w:line="240" w:lineRule="auto"/>
        <w:ind w:left="284"/>
        <w:jc w:val="both"/>
        <w:rPr>
          <w:rFonts w:ascii="Comic Sans MS" w:hAnsi="Comic Sans MS"/>
          <w:b/>
          <w:sz w:val="24"/>
          <w:szCs w:val="24"/>
        </w:rPr>
      </w:pPr>
      <w:r w:rsidRPr="0083537E">
        <w:rPr>
          <w:rFonts w:ascii="Comic Sans MS" w:hAnsi="Comic Sans MS"/>
          <w:b/>
          <w:sz w:val="24"/>
          <w:szCs w:val="24"/>
        </w:rPr>
        <w:t>(γ) των μέτρων προστασίας των οικισμών που απειλούνται από αυτές</w:t>
      </w:r>
    </w:p>
    <w:p w:rsidR="00A12EF9" w:rsidRPr="00D4089C" w:rsidRDefault="00A12EF9" w:rsidP="00D4089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>Δεν αναφέρουμε την ανάγκη ταχείας κήρυξης των πληγέντων εδαφών ως αναδασωτέων, διότι θεωρούμε ότι η Γενική Δ</w:t>
      </w:r>
      <w:r w:rsidR="008F6A30" w:rsidRPr="00D4089C">
        <w:rPr>
          <w:rFonts w:ascii="Comic Sans MS" w:hAnsi="Comic Sans MS"/>
          <w:sz w:val="24"/>
          <w:szCs w:val="24"/>
        </w:rPr>
        <w:t>/</w:t>
      </w:r>
      <w:r w:rsidRPr="00D4089C">
        <w:rPr>
          <w:rFonts w:ascii="Comic Sans MS" w:hAnsi="Comic Sans MS"/>
          <w:sz w:val="24"/>
          <w:szCs w:val="24"/>
        </w:rPr>
        <w:t xml:space="preserve">νση Δασών της Αποκεντρωμένης Διοίκησης </w:t>
      </w:r>
      <w:r w:rsidR="008F6A30" w:rsidRPr="00D4089C">
        <w:rPr>
          <w:rFonts w:ascii="Comic Sans MS" w:hAnsi="Comic Sans MS"/>
          <w:sz w:val="24"/>
          <w:szCs w:val="24"/>
        </w:rPr>
        <w:t>Πελοποννήσου</w:t>
      </w:r>
      <w:r w:rsidRPr="00D4089C">
        <w:rPr>
          <w:rFonts w:ascii="Comic Sans MS" w:hAnsi="Comic Sans MS"/>
          <w:sz w:val="24"/>
          <w:szCs w:val="24"/>
        </w:rPr>
        <w:t xml:space="preserve">, Δ. Ελλάδας, Ιονίων το έχει ήδη πράξει ή δρομολογήσει. </w:t>
      </w:r>
    </w:p>
    <w:p w:rsidR="00A12EF9" w:rsidRPr="00D4089C" w:rsidRDefault="00A12EF9" w:rsidP="00D4089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 xml:space="preserve">Επιπλέον κρίνουμε απαραίτητο να υπογραμμίσουμε την ανάγκη η ΑΣΥΝΗΘΙΣΤΑ πρόωρη και μεγάλη αυτή πυρκαγιά να </w:t>
      </w:r>
      <w:r w:rsidR="002E56AA" w:rsidRPr="00D4089C">
        <w:rPr>
          <w:rFonts w:ascii="Comic Sans MS" w:hAnsi="Comic Sans MS"/>
          <w:sz w:val="24"/>
          <w:szCs w:val="24"/>
        </w:rPr>
        <w:t xml:space="preserve">αποτελέσει όχι </w:t>
      </w:r>
      <w:r w:rsidR="006F06B0" w:rsidRPr="00D4089C">
        <w:rPr>
          <w:rFonts w:ascii="Comic Sans MS" w:hAnsi="Comic Sans MS"/>
          <w:sz w:val="24"/>
          <w:szCs w:val="24"/>
        </w:rPr>
        <w:t xml:space="preserve">απλώς </w:t>
      </w:r>
      <w:r w:rsidR="002E56AA" w:rsidRPr="00D4089C">
        <w:rPr>
          <w:rFonts w:ascii="Comic Sans MS" w:hAnsi="Comic Sans MS"/>
          <w:sz w:val="24"/>
          <w:szCs w:val="24"/>
        </w:rPr>
        <w:t xml:space="preserve">καμπανάκι αλλά ΚΑΜΠΑΝΑ για μια επείγουσα επιθεώρηση </w:t>
      </w:r>
      <w:r w:rsidR="008466DF" w:rsidRPr="00D4089C">
        <w:rPr>
          <w:rFonts w:ascii="Comic Sans MS" w:hAnsi="Comic Sans MS"/>
          <w:sz w:val="24"/>
          <w:szCs w:val="24"/>
        </w:rPr>
        <w:t>της</w:t>
      </w:r>
      <w:r w:rsidR="002E56AA" w:rsidRPr="00D4089C">
        <w:rPr>
          <w:rFonts w:ascii="Comic Sans MS" w:hAnsi="Comic Sans MS"/>
          <w:sz w:val="24"/>
          <w:szCs w:val="24"/>
        </w:rPr>
        <w:t xml:space="preserve"> ετοιμότητας</w:t>
      </w:r>
      <w:r w:rsidR="006F06B0" w:rsidRPr="00D4089C">
        <w:rPr>
          <w:rFonts w:ascii="Comic Sans MS" w:hAnsi="Comic Sans MS"/>
          <w:sz w:val="24"/>
          <w:szCs w:val="24"/>
        </w:rPr>
        <w:t>, σε επίπεδο χώρας,</w:t>
      </w:r>
      <w:r w:rsidR="002E56AA" w:rsidRPr="00D4089C">
        <w:rPr>
          <w:rFonts w:ascii="Comic Sans MS" w:hAnsi="Comic Sans MS"/>
          <w:sz w:val="24"/>
          <w:szCs w:val="24"/>
        </w:rPr>
        <w:t xml:space="preserve"> σε ότι αφορά την</w:t>
      </w:r>
      <w:r w:rsidR="006F06B0" w:rsidRPr="00D4089C">
        <w:rPr>
          <w:rFonts w:ascii="Comic Sans MS" w:hAnsi="Comic Sans MS"/>
          <w:sz w:val="24"/>
          <w:szCs w:val="24"/>
        </w:rPr>
        <w:t xml:space="preserve"> καλή</w:t>
      </w:r>
      <w:r w:rsidR="002E56AA" w:rsidRPr="00D4089C">
        <w:rPr>
          <w:rFonts w:ascii="Comic Sans MS" w:hAnsi="Comic Sans MS"/>
          <w:sz w:val="24"/>
          <w:szCs w:val="24"/>
        </w:rPr>
        <w:t xml:space="preserve"> λειτουργία των πυροσβεστικών μέσων</w:t>
      </w:r>
      <w:r w:rsidR="006F06B0" w:rsidRPr="00D4089C">
        <w:rPr>
          <w:rFonts w:ascii="Comic Sans MS" w:hAnsi="Comic Sans MS"/>
          <w:sz w:val="24"/>
          <w:szCs w:val="24"/>
        </w:rPr>
        <w:t xml:space="preserve"> και </w:t>
      </w:r>
      <w:r w:rsidR="002E56AA" w:rsidRPr="00D4089C">
        <w:rPr>
          <w:rFonts w:ascii="Comic Sans MS" w:hAnsi="Comic Sans MS"/>
          <w:sz w:val="24"/>
          <w:szCs w:val="24"/>
        </w:rPr>
        <w:t xml:space="preserve">την </w:t>
      </w:r>
      <w:r w:rsidR="006F06B0" w:rsidRPr="00D4089C">
        <w:rPr>
          <w:rFonts w:ascii="Comic Sans MS" w:hAnsi="Comic Sans MS"/>
          <w:sz w:val="24"/>
          <w:szCs w:val="24"/>
        </w:rPr>
        <w:t>επείγουσα</w:t>
      </w:r>
      <w:r w:rsidR="002E56AA" w:rsidRPr="00D4089C">
        <w:rPr>
          <w:rFonts w:ascii="Comic Sans MS" w:hAnsi="Comic Sans MS"/>
          <w:sz w:val="24"/>
          <w:szCs w:val="24"/>
        </w:rPr>
        <w:t xml:space="preserve"> αξιοποίηση κάθε δυνατότητας </w:t>
      </w:r>
      <w:r w:rsidR="008466DF" w:rsidRPr="00D4089C">
        <w:rPr>
          <w:rFonts w:ascii="Comic Sans MS" w:hAnsi="Comic Sans MS"/>
          <w:sz w:val="24"/>
          <w:szCs w:val="24"/>
        </w:rPr>
        <w:t>έγκαιρης</w:t>
      </w:r>
      <w:r w:rsidR="002E56AA" w:rsidRPr="00D4089C">
        <w:rPr>
          <w:rFonts w:ascii="Comic Sans MS" w:hAnsi="Comic Sans MS"/>
          <w:sz w:val="24"/>
          <w:szCs w:val="24"/>
        </w:rPr>
        <w:t xml:space="preserve"> ειδοποίησης μέσω σύγχρονης τεχνολογίας</w:t>
      </w:r>
      <w:r w:rsidR="006F06B0" w:rsidRPr="00D4089C">
        <w:rPr>
          <w:rFonts w:ascii="Comic Sans MS" w:hAnsi="Comic Sans MS"/>
          <w:sz w:val="24"/>
          <w:szCs w:val="24"/>
        </w:rPr>
        <w:t>.</w:t>
      </w:r>
    </w:p>
    <w:p w:rsidR="006F06B0" w:rsidRPr="0083537E" w:rsidRDefault="006F06B0" w:rsidP="00D4089C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D4089C">
        <w:rPr>
          <w:rFonts w:ascii="Comic Sans MS" w:hAnsi="Comic Sans MS"/>
          <w:sz w:val="24"/>
          <w:szCs w:val="24"/>
        </w:rPr>
        <w:t xml:space="preserve">Αρχίσαμε δύσκολα και άσχημα τη φετινή αντιπυρική περίοδο. </w:t>
      </w:r>
      <w:r w:rsidRPr="0083537E">
        <w:rPr>
          <w:rFonts w:ascii="Comic Sans MS" w:hAnsi="Comic Sans MS"/>
          <w:b/>
          <w:sz w:val="24"/>
          <w:szCs w:val="24"/>
        </w:rPr>
        <w:t>Δεν αρκεί να ευχόμαστε να μη συνεχίσουμε έτσι. Χρειάζεται να κάνουμε «ότι χρειαστεί» για να το πετύχουμε.</w:t>
      </w:r>
    </w:p>
    <w:p w:rsidR="00CB6248" w:rsidRPr="00CB6248" w:rsidRDefault="00CB6248" w:rsidP="00D4089C">
      <w:pPr>
        <w:spacing w:after="0" w:line="240" w:lineRule="auto"/>
        <w:ind w:firstLine="720"/>
        <w:jc w:val="both"/>
        <w:rPr>
          <w:rFonts w:ascii="Comic Sans MS" w:hAnsi="Comic Sans MS"/>
          <w:sz w:val="20"/>
          <w:szCs w:val="20"/>
        </w:rPr>
      </w:pPr>
    </w:p>
    <w:p w:rsidR="00CB6248" w:rsidRPr="00AE377C" w:rsidRDefault="00CB6248" w:rsidP="00CB6248">
      <w:pPr>
        <w:pStyle w:val="Web"/>
        <w:shd w:val="clear" w:color="auto" w:fill="FFFFFF"/>
        <w:spacing w:before="0" w:beforeAutospacing="0" w:after="120" w:afterAutospacing="0"/>
        <w:rPr>
          <w:rFonts w:ascii="Comic Sans MS" w:hAnsi="Comic Sans MS" w:cs="Tahoma"/>
        </w:rPr>
      </w:pPr>
      <w:r w:rsidRPr="00AE377C">
        <w:rPr>
          <w:rStyle w:val="a3"/>
          <w:rFonts w:ascii="Comic Sans MS" w:hAnsi="Comic Sans MS" w:cs="Tahoma"/>
        </w:rPr>
        <w:t>Οι οργανώσεις – μέλη του</w:t>
      </w:r>
      <w:r w:rsidRPr="00AE377C">
        <w:rPr>
          <w:rFonts w:ascii="Comic Sans MS" w:hAnsi="Comic Sans MS" w:cs="Tahoma"/>
        </w:rPr>
        <w:t> </w:t>
      </w:r>
      <w:r w:rsidRPr="00AE377C">
        <w:rPr>
          <w:rStyle w:val="a3"/>
          <w:rFonts w:ascii="Comic Sans MS" w:hAnsi="Comic Sans MS" w:cs="Tahoma"/>
        </w:rPr>
        <w:t>&lt;&lt;ΝΗΡΕΑ&gt;&gt;</w:t>
      </w:r>
    </w:p>
    <w:p w:rsidR="00CB6248" w:rsidRPr="00876CE6" w:rsidRDefault="00CB6248" w:rsidP="00555A9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omic Sans MS" w:hAnsi="Comic Sans MS" w:cs="Tahoma"/>
        </w:rPr>
      </w:pPr>
      <w:r w:rsidRPr="00876CE6">
        <w:rPr>
          <w:rStyle w:val="a4"/>
          <w:rFonts w:ascii="Comic Sans MS" w:hAnsi="Comic Sans MS" w:cs="Tahoma"/>
          <w:color w:val="000000"/>
          <w:u w:val="single"/>
        </w:rPr>
        <w:t>Οργανώσεις – μέλη του ΝΗΡΕΑ</w:t>
      </w:r>
      <w:r w:rsidRPr="00876CE6">
        <w:rPr>
          <w:rStyle w:val="a4"/>
          <w:rFonts w:ascii="Comic Sans MS" w:hAnsi="Comic Sans MS" w:cs="Tahoma"/>
          <w:color w:val="000000"/>
        </w:rPr>
        <w:t xml:space="preserve">: 1) Σύλλογος Προστασίας Υγείας και Περιβάλλοντος Περιοχής Κέντρου Υγείας </w:t>
      </w:r>
      <w:proofErr w:type="spellStart"/>
      <w:r w:rsidRPr="00876CE6">
        <w:rPr>
          <w:rStyle w:val="a4"/>
          <w:rFonts w:ascii="Comic Sans MS" w:hAnsi="Comic Sans MS" w:cs="Tahoma"/>
          <w:color w:val="000000"/>
        </w:rPr>
        <w:t>Χαλανδρίτσας</w:t>
      </w:r>
      <w:proofErr w:type="spellEnd"/>
      <w:r w:rsidRPr="00AE377C">
        <w:rPr>
          <w:rStyle w:val="-"/>
        </w:rPr>
        <w:t> </w:t>
      </w:r>
      <w:hyperlink r:id="rId7" w:tgtFrame="_blank" w:history="1">
        <w:r w:rsidRPr="00AE377C">
          <w:rPr>
            <w:rStyle w:val="-"/>
            <w:rFonts w:ascii="Comic Sans MS" w:hAnsi="Comic Sans MS" w:cs="Tahoma"/>
            <w:i/>
            <w:iCs/>
          </w:rPr>
          <w:t>www.sylpyp.gr</w:t>
        </w:r>
      </w:hyperlink>
      <w:r w:rsidRPr="00876CE6">
        <w:rPr>
          <w:rFonts w:ascii="Comic Sans MS" w:hAnsi="Comic Sans MS" w:cs="Tahoma"/>
          <w:color w:val="000000"/>
        </w:rPr>
        <w:t> </w:t>
      </w:r>
      <w:r w:rsidRPr="00876CE6">
        <w:rPr>
          <w:rStyle w:val="a4"/>
          <w:rFonts w:ascii="Comic Sans MS" w:hAnsi="Comic Sans MS" w:cs="Tahoma"/>
          <w:color w:val="000000"/>
        </w:rPr>
        <w:t>2)</w:t>
      </w:r>
      <w:r w:rsidRPr="008C3E42">
        <w:rPr>
          <w:rStyle w:val="a4"/>
          <w:rFonts w:ascii="Comic Sans MS" w:hAnsi="Comic Sans MS" w:cs="Tahoma"/>
          <w:b/>
          <w:color w:val="000000"/>
        </w:rPr>
        <w:t> </w:t>
      </w:r>
      <w:r w:rsidRPr="008C3E42">
        <w:rPr>
          <w:rStyle w:val="a3"/>
          <w:rFonts w:ascii="Comic Sans MS" w:hAnsi="Comic Sans MS" w:cs="Tahoma"/>
          <w:b w:val="0"/>
          <w:i/>
          <w:iCs/>
          <w:color w:val="000000"/>
        </w:rPr>
        <w:t>«ΚΟΙΝΟ_ΤΟΠΙΑ» Εταιρεία Κοινωνικής Δράσης και Πολιτισμού </w:t>
      </w:r>
      <w:hyperlink r:id="rId8" w:tgtFrame="_blank" w:history="1">
        <w:r w:rsidRPr="00AE377C">
          <w:rPr>
            <w:rStyle w:val="-"/>
            <w:rFonts w:ascii="Comic Sans MS" w:hAnsi="Comic Sans MS" w:cs="Tahoma"/>
            <w:i/>
            <w:iCs/>
          </w:rPr>
          <w:t>www.koinotopia.gr</w:t>
        </w:r>
      </w:hyperlink>
      <w:r w:rsidRPr="00876CE6">
        <w:rPr>
          <w:rFonts w:ascii="Comic Sans MS" w:hAnsi="Comic Sans MS" w:cs="Tahoma"/>
          <w:color w:val="000000"/>
        </w:rPr>
        <w:t> </w:t>
      </w:r>
      <w:r w:rsidRPr="00876CE6">
        <w:rPr>
          <w:rStyle w:val="a4"/>
          <w:rFonts w:ascii="Comic Sans MS" w:hAnsi="Comic Sans MS" w:cs="Tahoma"/>
          <w:color w:val="000000"/>
        </w:rPr>
        <w:t>3) Οικολογική Κίνηση Πάτρας </w:t>
      </w:r>
      <w:hyperlink r:id="rId9" w:tgtFrame="_blank" w:history="1">
        <w:r w:rsidRPr="00AE377C">
          <w:rPr>
            <w:rStyle w:val="-"/>
            <w:rFonts w:ascii="Comic Sans MS" w:hAnsi="Comic Sans MS" w:cs="Tahoma"/>
            <w:i/>
            <w:iCs/>
          </w:rPr>
          <w:t>www.oikipa.gr</w:t>
        </w:r>
      </w:hyperlink>
      <w:r w:rsidRPr="00876CE6">
        <w:rPr>
          <w:rFonts w:ascii="Comic Sans MS" w:hAnsi="Comic Sans MS" w:cs="Tahoma"/>
          <w:color w:val="000000"/>
        </w:rPr>
        <w:t> </w:t>
      </w:r>
      <w:r w:rsidRPr="00876CE6">
        <w:rPr>
          <w:rStyle w:val="a4"/>
          <w:rFonts w:ascii="Comic Sans MS" w:hAnsi="Comic Sans MS" w:cs="Tahoma"/>
          <w:color w:val="000000"/>
        </w:rPr>
        <w:t xml:space="preserve">4) Εξωραϊστικός Σύλλογος Πύργου Κορινθίας «ΕΡΜΗΣ» 5) «Λύσιππος», Φίλοι Γραμμάτων και </w:t>
      </w:r>
      <w:r w:rsidRPr="00876CE6">
        <w:rPr>
          <w:rStyle w:val="a4"/>
          <w:rFonts w:ascii="Comic Sans MS" w:hAnsi="Comic Sans MS" w:cs="Tahoma"/>
        </w:rPr>
        <w:t>Τεχνών 6) «Φιλοξενία», Διαπολιτισμική και Περιβαλλοντική Οργάνωση </w:t>
      </w:r>
      <w:hyperlink r:id="rId10" w:tgtFrame="_blank" w:history="1">
        <w:r w:rsidRPr="00876CE6">
          <w:rPr>
            <w:rStyle w:val="-"/>
            <w:rFonts w:ascii="Comic Sans MS" w:hAnsi="Comic Sans MS" w:cs="Tahoma"/>
            <w:i/>
            <w:iCs/>
          </w:rPr>
          <w:t>www.filox.org</w:t>
        </w:r>
      </w:hyperlink>
    </w:p>
    <w:p w:rsidR="00CB6248" w:rsidRPr="00140E90" w:rsidRDefault="00CB6248" w:rsidP="00CB624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Tahoma"/>
          <w:sz w:val="36"/>
          <w:szCs w:val="36"/>
        </w:rPr>
      </w:pPr>
    </w:p>
    <w:p w:rsidR="00CB6248" w:rsidRPr="00D4089C" w:rsidRDefault="00CB6248" w:rsidP="00CB624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</w:rPr>
      </w:pPr>
      <w:r w:rsidRPr="00876CE6">
        <w:rPr>
          <w:rFonts w:ascii="Comic Sans MS" w:hAnsi="Comic Sans MS" w:cs="Tahoma"/>
        </w:rPr>
        <w:t>Επικοινωνία: </w:t>
      </w:r>
      <w:hyperlink r:id="rId11" w:tgtFrame="_blank" w:history="1">
        <w:r w:rsidRPr="00876CE6">
          <w:rPr>
            <w:rStyle w:val="-"/>
            <w:rFonts w:ascii="Comic Sans MS" w:hAnsi="Comic Sans MS" w:cs="Tahoma"/>
          </w:rPr>
          <w:t>nireasorg@gmail.com</w:t>
        </w:r>
      </w:hyperlink>
    </w:p>
    <w:sectPr w:rsidR="00CB6248" w:rsidRPr="00D4089C" w:rsidSect="00CB6248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747"/>
    <w:rsid w:val="00140E90"/>
    <w:rsid w:val="002E56AA"/>
    <w:rsid w:val="004C5F7C"/>
    <w:rsid w:val="00555A99"/>
    <w:rsid w:val="006510DE"/>
    <w:rsid w:val="00676747"/>
    <w:rsid w:val="006F06B0"/>
    <w:rsid w:val="007F58F3"/>
    <w:rsid w:val="0083537E"/>
    <w:rsid w:val="008466DF"/>
    <w:rsid w:val="008C3E42"/>
    <w:rsid w:val="008F6A30"/>
    <w:rsid w:val="00A12EF9"/>
    <w:rsid w:val="00AC5319"/>
    <w:rsid w:val="00AE18DE"/>
    <w:rsid w:val="00AE377C"/>
    <w:rsid w:val="00CB6248"/>
    <w:rsid w:val="00D4089C"/>
    <w:rsid w:val="00EE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F6A3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B6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B6248"/>
    <w:rPr>
      <w:b/>
      <w:bCs/>
    </w:rPr>
  </w:style>
  <w:style w:type="character" w:styleId="a4">
    <w:name w:val="Emphasis"/>
    <w:basedOn w:val="a0"/>
    <w:uiPriority w:val="20"/>
    <w:qFormat/>
    <w:rsid w:val="00CB6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inotopia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ylpyp.g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reasorg@gmail.com" TargetMode="External"/><Relationship Id="rId11" Type="http://schemas.openxmlformats.org/officeDocument/2006/relationships/hyperlink" Target="mailto:nireasorg@gmail.com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www.filox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ikip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ΝΗΡΕΑΣ</dc:title>
  <dc:subject/>
  <dc:creator>Γραφείο Τύπου ΝΗΡΕΑ</dc:creator>
  <cp:keywords/>
  <dc:description/>
  <cp:lastModifiedBy>Χρήστης των Windows</cp:lastModifiedBy>
  <cp:revision>14</cp:revision>
  <dcterms:created xsi:type="dcterms:W3CDTF">2021-06-19T16:06:00Z</dcterms:created>
  <dcterms:modified xsi:type="dcterms:W3CDTF">2021-06-21T13:35:00Z</dcterms:modified>
</cp:coreProperties>
</file>