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BC" w:rsidRPr="008316B0" w:rsidRDefault="008316B0" w:rsidP="008316B0">
      <w:pPr>
        <w:pBdr>
          <w:top w:val="nil"/>
          <w:left w:val="nil"/>
          <w:bottom w:val="nil"/>
          <w:right w:val="nil"/>
          <w:between w:val="nil"/>
        </w:pBdr>
        <w:shd w:val="clear" w:color="auto" w:fill="FFFFFF"/>
        <w:tabs>
          <w:tab w:val="left" w:pos="426"/>
        </w:tabs>
        <w:spacing w:line="240" w:lineRule="auto"/>
        <w:ind w:left="1" w:hanging="3"/>
        <w:rPr>
          <w:rFonts w:ascii="Comic Sans MS" w:eastAsia="Comic Sans MS" w:hAnsi="Comic Sans MS" w:cs="Comic Sans MS"/>
          <w:b/>
          <w:color w:val="000000"/>
          <w:sz w:val="27"/>
          <w:szCs w:val="27"/>
        </w:rPr>
      </w:pPr>
      <w:r w:rsidRPr="008316B0">
        <w:rPr>
          <w:rFonts w:ascii="Comic Sans MS" w:eastAsia="Comic Sans MS" w:hAnsi="Comic Sans MS" w:cs="Comic Sans MS"/>
          <w:b/>
          <w:color w:val="000000"/>
          <w:sz w:val="27"/>
          <w:szCs w:val="27"/>
        </w:rPr>
        <w:t>Η κλιματική κρίση αλλάζει τα πάντα. Θα δράσουμε, όμως, αποτελεσματικά πριν είναι πάρα πολύ αργά;</w:t>
      </w:r>
    </w:p>
    <w:p w:rsidR="001775BC" w:rsidRPr="008316B0"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sz w:val="16"/>
          <w:szCs w:val="16"/>
        </w:rPr>
      </w:pPr>
    </w:p>
    <w:p w:rsidR="001775BC" w:rsidRDefault="008316B0" w:rsidP="008316B0">
      <w:pPr>
        <w:pBdr>
          <w:top w:val="nil"/>
          <w:left w:val="nil"/>
          <w:bottom w:val="nil"/>
          <w:right w:val="nil"/>
          <w:between w:val="nil"/>
        </w:pBdr>
        <w:shd w:val="clear" w:color="auto" w:fill="FFFFFF"/>
        <w:tabs>
          <w:tab w:val="left" w:pos="426"/>
        </w:tabs>
        <w:spacing w:line="240" w:lineRule="auto"/>
        <w:ind w:left="1" w:hanging="3"/>
        <w:jc w:val="right"/>
        <w:rPr>
          <w:rFonts w:ascii="Comic Sans MS" w:eastAsia="Comic Sans MS" w:hAnsi="Comic Sans MS" w:cs="Comic Sans MS"/>
          <w:color w:val="000000"/>
        </w:rPr>
      </w:pPr>
      <w:r>
        <w:rPr>
          <w:rFonts w:ascii="Comic Sans MS" w:eastAsia="Comic Sans MS" w:hAnsi="Comic Sans MS" w:cs="Comic Sans MS"/>
          <w:color w:val="000000"/>
          <w:sz w:val="26"/>
          <w:szCs w:val="26"/>
        </w:rPr>
        <w:t xml:space="preserve">του </w:t>
      </w:r>
      <w:r>
        <w:rPr>
          <w:rFonts w:ascii="Comic Sans MS" w:eastAsia="Comic Sans MS" w:hAnsi="Comic Sans MS" w:cs="Comic Sans MS"/>
          <w:b/>
          <w:color w:val="000000"/>
          <w:sz w:val="26"/>
          <w:szCs w:val="26"/>
        </w:rPr>
        <w:t xml:space="preserve">Νίκου </w:t>
      </w:r>
      <w:proofErr w:type="spellStart"/>
      <w:r>
        <w:rPr>
          <w:rFonts w:ascii="Comic Sans MS" w:eastAsia="Comic Sans MS" w:hAnsi="Comic Sans MS" w:cs="Comic Sans MS"/>
          <w:b/>
          <w:color w:val="000000"/>
          <w:sz w:val="26"/>
          <w:szCs w:val="26"/>
        </w:rPr>
        <w:t>Χρυσόγελου</w:t>
      </w:r>
      <w:proofErr w:type="spellEnd"/>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highlight w:val="white"/>
        </w:rPr>
      </w:pPr>
      <w:r>
        <w:rPr>
          <w:rFonts w:ascii="Comic Sans MS" w:eastAsia="Comic Sans MS" w:hAnsi="Comic Sans MS" w:cs="Comic Sans MS"/>
          <w:color w:val="000000"/>
        </w:rPr>
        <w:t>“</w:t>
      </w:r>
      <w:r>
        <w:rPr>
          <w:rFonts w:ascii="Comic Sans MS" w:eastAsia="Comic Sans MS" w:hAnsi="Comic Sans MS" w:cs="Comic Sans MS"/>
          <w:i/>
          <w:color w:val="000000"/>
          <w:highlight w:val="white"/>
        </w:rPr>
        <w:t>Οι κλιματικές επιπτώσεις που βλέπουμε σήμερα μας δίνουν μια εικόνα για το μέλλον εκτός αν περιορίσουμε την άνοδο της θερμοκρασίας μέχρι 1,5°C. Ο περιορισμός της ανόδου της θερμοκρασίας είναι ακόμα δυνατός – και κρίσιμος – εάν δράσουμε τώρα</w:t>
      </w:r>
      <w:r>
        <w:rPr>
          <w:rFonts w:ascii="Comic Sans MS" w:eastAsia="Comic Sans MS" w:hAnsi="Comic Sans MS" w:cs="Comic Sans MS"/>
          <w:color w:val="000000"/>
          <w:highlight w:val="white"/>
        </w:rPr>
        <w:t>” (</w:t>
      </w:r>
      <w:proofErr w:type="spellStart"/>
      <w:r>
        <w:rPr>
          <w:rFonts w:ascii="Comic Sans MS" w:eastAsia="Comic Sans MS" w:hAnsi="Comic Sans MS" w:cs="Comic Sans MS"/>
          <w:color w:val="000000"/>
          <w:highlight w:val="white"/>
        </w:rPr>
        <w:t>António</w:t>
      </w:r>
      <w:proofErr w:type="spellEnd"/>
      <w:r>
        <w:rPr>
          <w:rFonts w:ascii="Comic Sans MS" w:eastAsia="Comic Sans MS" w:hAnsi="Comic Sans MS" w:cs="Comic Sans MS"/>
          <w:color w:val="000000"/>
          <w:highlight w:val="white"/>
        </w:rPr>
        <w:t xml:space="preserve"> </w:t>
      </w:r>
      <w:proofErr w:type="spellStart"/>
      <w:r>
        <w:rPr>
          <w:rFonts w:ascii="Comic Sans MS" w:eastAsia="Comic Sans MS" w:hAnsi="Comic Sans MS" w:cs="Comic Sans MS"/>
          <w:color w:val="000000"/>
          <w:highlight w:val="white"/>
        </w:rPr>
        <w:t>Guterres</w:t>
      </w:r>
      <w:proofErr w:type="spellEnd"/>
      <w:r>
        <w:rPr>
          <w:rFonts w:ascii="Comic Sans MS" w:eastAsia="Comic Sans MS" w:hAnsi="Comic Sans MS" w:cs="Comic Sans MS"/>
          <w:color w:val="000000"/>
          <w:highlight w:val="white"/>
        </w:rPr>
        <w:t xml:space="preserve">, Γενικός Γραμματέας των Ηνωμένων Εθνών) </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highlight w:val="white"/>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 xml:space="preserve">Είναι αλήθεια ότι η αλλαγή του κλίματος δεν είναι κάτι που αντιληφθήκαμε σήμερα. Ήδη από το 1876 υπήρχαν επιστημονικές προειδοποιήσεις για τον κίνδυνο αλλαγής του κλίματος εξαιτίας της αύξησης της συγκέντρωσης διοξειδίου του άνθρακα στην ατμόσφαιρα ως αποτέλεσμα της καύσης ορυκτών καυσίμων. Στη δεκαετία του ‘60 και του ‘70 το οικολογικό κίνημα προειδοποιούσε για τον κίνδυνο αλλαγής του κλίματος. Μυστική έκθεση της CIA ήδη από τα μέσα της δεκαετίας του ‘70 προειδοποιούσε για την απειλή στην ασφάλεια της κοινωνίας και της οικονομίας που αντιπροσώπευε η κλιματική αλλαγή που ήταν ήδη μετρήσιμη από τη δεκαετία του 1960. Χάσαμε τουλάχιστον 60 χρόνια για να προστατέψουμε το κλίμα. </w:t>
      </w:r>
      <w:r>
        <w:rPr>
          <w:rFonts w:ascii="Comic Sans MS" w:eastAsia="Comic Sans MS" w:hAnsi="Comic Sans MS" w:cs="Comic Sans MS"/>
          <w:color w:val="000000"/>
          <w:highlight w:val="white"/>
        </w:rPr>
        <w:t>Η έκθεση του Διακυβερνητικού Πάνελ για την Κλιματική Αλλαγή (IPCC) το 2007 κάνει τη διαφορά, επιβεβαιώνει ότι "</w:t>
      </w:r>
      <w:r>
        <w:rPr>
          <w:rFonts w:ascii="Comic Sans MS" w:eastAsia="Comic Sans MS" w:hAnsi="Comic Sans MS" w:cs="Comic Sans MS"/>
          <w:i/>
          <w:color w:val="000000"/>
          <w:highlight w:val="white"/>
        </w:rPr>
        <w:t>η κλιματική αλλαγή είναι μετρήσιμη και οφείλεται σε ανθρωπογενή αίτια''</w:t>
      </w:r>
      <w:r>
        <w:rPr>
          <w:rFonts w:ascii="Comic Sans MS" w:eastAsia="Comic Sans MS" w:hAnsi="Comic Sans MS" w:cs="Comic Sans MS"/>
          <w:color w:val="000000"/>
          <w:highlight w:val="white"/>
        </w:rPr>
        <w:t xml:space="preserve">. </w:t>
      </w:r>
      <w:r>
        <w:rPr>
          <w:rFonts w:ascii="Comic Sans MS" w:eastAsia="Comic Sans MS" w:hAnsi="Comic Sans MS" w:cs="Comic Sans MS"/>
          <w:color w:val="000000"/>
        </w:rPr>
        <w:t xml:space="preserve">Ακόμα, όμως, και όταν μια μικρή μαθήτρια, η </w:t>
      </w:r>
      <w:proofErr w:type="spellStart"/>
      <w:r>
        <w:rPr>
          <w:rFonts w:ascii="Comic Sans MS" w:eastAsia="Comic Sans MS" w:hAnsi="Comic Sans MS" w:cs="Comic Sans MS"/>
          <w:color w:val="000000"/>
        </w:rPr>
        <w:t>Greta</w:t>
      </w:r>
      <w:proofErr w:type="spellEnd"/>
      <w:r>
        <w:rPr>
          <w:rFonts w:ascii="Comic Sans MS" w:eastAsia="Comic Sans MS" w:hAnsi="Comic Sans MS" w:cs="Comic Sans MS"/>
          <w:color w:val="000000"/>
        </w:rPr>
        <w:t xml:space="preserve"> </w:t>
      </w:r>
      <w:proofErr w:type="spellStart"/>
      <w:r>
        <w:rPr>
          <w:rFonts w:ascii="Comic Sans MS" w:eastAsia="Comic Sans MS" w:hAnsi="Comic Sans MS" w:cs="Comic Sans MS"/>
          <w:color w:val="000000"/>
        </w:rPr>
        <w:t>Thunberg</w:t>
      </w:r>
      <w:proofErr w:type="spellEnd"/>
      <w:r>
        <w:rPr>
          <w:rFonts w:ascii="Comic Sans MS" w:eastAsia="Comic Sans MS" w:hAnsi="Comic Sans MS" w:cs="Comic Sans MS"/>
          <w:color w:val="000000"/>
        </w:rPr>
        <w:t xml:space="preserve"> λειτούργησε ως καταλύτης και κινητοποίησε εκατομμύρια νέους και νέες, πολλοί προσπάθησαν να την απαξιώσουν “τι ξέρει αυτή από επιστημονικά θέματα”, είπαν και έγραψαν κάποιοι… </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b/>
        </w:rPr>
      </w:pPr>
      <w:r>
        <w:rPr>
          <w:rFonts w:ascii="Comic Sans MS" w:eastAsia="Comic Sans MS" w:hAnsi="Comic Sans MS" w:cs="Comic Sans MS"/>
          <w:b/>
        </w:rPr>
        <w:t>Είμαστε πλέον στο 12 και 30’. Μη χάσουμε κι άλλο χρόνο</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FF"/>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 xml:space="preserve">Δεν είμαστε πλέον στο 12 παρά 5’ αλλά στο 12 και 30’. Πολιτικοί αλλά και μεγάλο τμήμα της κοινωνίας αδιαφόρησαν και τώρα βρισκόμαστε μέσα στην κλιματική κρίση που απειλεί να συμπαρασύρει όλα όσα ξέραμε ως σταθερές της ζωής μας. Πάνω από 1000 πόλεις, περιφέρειες, χώρες και το Ευρωπαϊκό Κοινοβούλιο έχουν κηρύξει </w:t>
      </w:r>
      <w:proofErr w:type="spellStart"/>
      <w:r>
        <w:rPr>
          <w:rFonts w:ascii="Comic Sans MS" w:eastAsia="Comic Sans MS" w:hAnsi="Comic Sans MS" w:cs="Comic Sans MS"/>
          <w:color w:val="000000"/>
        </w:rPr>
        <w:t>climate</w:t>
      </w:r>
      <w:proofErr w:type="spellEnd"/>
      <w:r>
        <w:rPr>
          <w:rFonts w:ascii="Comic Sans MS" w:eastAsia="Comic Sans MS" w:hAnsi="Comic Sans MS" w:cs="Comic Sans MS"/>
          <w:color w:val="000000"/>
        </w:rPr>
        <w:t xml:space="preserve"> </w:t>
      </w:r>
      <w:proofErr w:type="spellStart"/>
      <w:r>
        <w:rPr>
          <w:rFonts w:ascii="Comic Sans MS" w:eastAsia="Comic Sans MS" w:hAnsi="Comic Sans MS" w:cs="Comic Sans MS"/>
          <w:color w:val="000000"/>
        </w:rPr>
        <w:t>emergency</w:t>
      </w:r>
      <w:proofErr w:type="spellEnd"/>
      <w:r>
        <w:rPr>
          <w:rFonts w:ascii="Comic Sans MS" w:eastAsia="Comic Sans MS" w:hAnsi="Comic Sans MS" w:cs="Comic Sans MS"/>
          <w:color w:val="000000"/>
        </w:rPr>
        <w:t>, κατάσταση ανάγκης λόγω κλιματικής κρίσης. Χάσαμε πολύτιμο χρόνο που είχαμε μπροστά μας για να αποτρέψουμε μια βίαιη κλιματική κρίση όπως αυτή που βρίσκεται σε εξέλιξη</w:t>
      </w:r>
      <w:r>
        <w:rPr>
          <w:rFonts w:ascii="Comic Sans MS" w:eastAsia="Comic Sans MS" w:hAnsi="Comic Sans MS" w:cs="Comic Sans MS"/>
          <w:color w:val="0000FF"/>
          <w:highlight w:val="white"/>
        </w:rPr>
        <w:t xml:space="preserve">:  </w:t>
      </w:r>
      <w:r>
        <w:rPr>
          <w:rFonts w:ascii="Comic Sans MS" w:eastAsia="Comic Sans MS" w:hAnsi="Comic Sans MS" w:cs="Comic Sans MS"/>
          <w:color w:val="000000"/>
        </w:rPr>
        <w:t xml:space="preserve">Άγριες φωτιές σε Β. Αμερική, Σιβηρία, Μεσόγειο, Βαλκάνια, τρομακτικές πλημμύρες στη Γερμανία και την Κίνα, πυρκαγιές που καίνε 40.000 </w:t>
      </w:r>
      <w:proofErr w:type="spellStart"/>
      <w:r>
        <w:rPr>
          <w:rFonts w:ascii="Comic Sans MS" w:eastAsia="Comic Sans MS" w:hAnsi="Comic Sans MS" w:cs="Comic Sans MS"/>
          <w:color w:val="000000"/>
          <w:sz w:val="21"/>
          <w:szCs w:val="21"/>
        </w:rPr>
        <w:t>km</w:t>
      </w:r>
      <w:proofErr w:type="spellEnd"/>
      <w:r>
        <w:rPr>
          <w:rFonts w:ascii="Comic Sans MS" w:eastAsia="Comic Sans MS" w:hAnsi="Comic Sans MS" w:cs="Comic Sans MS"/>
          <w:color w:val="000000"/>
          <w:sz w:val="21"/>
          <w:szCs w:val="21"/>
        </w:rPr>
        <w:t>²</w:t>
      </w:r>
      <w:r>
        <w:rPr>
          <w:rFonts w:ascii="Comic Sans MS" w:eastAsia="Comic Sans MS" w:hAnsi="Comic Sans MS" w:cs="Comic Sans MS"/>
          <w:color w:val="000000"/>
        </w:rPr>
        <w:t xml:space="preserve"> στη Σιβηρία, θερμοκρασίες 45-50</w:t>
      </w:r>
      <w:r>
        <w:rPr>
          <w:rFonts w:ascii="Comic Sans MS" w:eastAsia="Comic Sans MS" w:hAnsi="Comic Sans MS" w:cs="Comic Sans MS"/>
          <w:color w:val="000000"/>
          <w:highlight w:val="white"/>
        </w:rPr>
        <w:t xml:space="preserve">°C </w:t>
      </w:r>
      <w:r>
        <w:rPr>
          <w:rFonts w:ascii="Comic Sans MS" w:eastAsia="Comic Sans MS" w:hAnsi="Comic Sans MS" w:cs="Comic Sans MS"/>
          <w:color w:val="000000"/>
        </w:rPr>
        <w:t xml:space="preserve">στον Καναδά και στη Μεσόγειο, λιώσιμο πάγων στη Γροιλανδία μέσα σε μια μέρα όσο η έκταση της </w:t>
      </w:r>
      <w:proofErr w:type="spellStart"/>
      <w:r>
        <w:rPr>
          <w:rFonts w:ascii="Comic Sans MS" w:eastAsia="Comic Sans MS" w:hAnsi="Comic Sans MS" w:cs="Comic Sans MS"/>
          <w:color w:val="000000"/>
        </w:rPr>
        <w:t>Φλώριδας</w:t>
      </w:r>
      <w:proofErr w:type="spellEnd"/>
      <w:r>
        <w:rPr>
          <w:rFonts w:ascii="Comic Sans MS" w:eastAsia="Comic Sans MS" w:hAnsi="Comic Sans MS" w:cs="Comic Sans MS"/>
          <w:color w:val="000000"/>
        </w:rPr>
        <w:t xml:space="preserve">, αποκάλυψη των βράχων μόνιμα παγωμένων περιοχών, θερμοκρασίες ρεκόρ στον Αρκτικό κύκλο, τυφώνες και υδροστρόβιλοι σε περιοχές με εύκρατο κλίμα, ξηρασία που καταστρέφει τις καλλιέργειες σε πολλές περιοχές. Όταν οι επιστήμονες και οι οικολόγοι μιλούσαν για όλα αυτά και για τον κίνδυνο να έχουμε εκατομμύρια κλιματικούς πρόσφυγες, πολλοί σκέφτηκαν: “αυτοί οι πράσινοι κινδυνολογούν πάλι”. Και, όμως, να που μέσα στη δική μας χώρα, όπως και σε πολλές άλλες χώρες, </w:t>
      </w:r>
      <w:r>
        <w:rPr>
          <w:rFonts w:ascii="Comic Sans MS" w:eastAsia="Comic Sans MS" w:hAnsi="Comic Sans MS" w:cs="Comic Sans MS"/>
          <w:color w:val="000000"/>
        </w:rPr>
        <w:lastRenderedPageBreak/>
        <w:t>χιλιάδες άνθρωποι αναγκάστηκαν να εγκαταλείψουν τα σπίτια τους - είτε επειδή ο κίνδυνος ήταν ορατός είτε γιατί η κυβέρνηση επέλεξε ως “λύση” την “εκκένωση” αντί να έχει προετοιμαστεί και να έχει προετοιμάσει τις τοπικές κοινωνίες για πρόληψη και έγκαιρη αντιμετώπιση των πυρκαγιών.</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r>
        <w:rPr>
          <w:rFonts w:ascii="Comic Sans MS" w:eastAsia="Comic Sans MS" w:hAnsi="Comic Sans MS" w:cs="Comic Sans MS"/>
          <w:color w:val="202122"/>
          <w:highlight w:val="white"/>
        </w:rPr>
        <w:t xml:space="preserve">Γνωρίζουμε πλέον, ότι η </w:t>
      </w:r>
      <w:r>
        <w:rPr>
          <w:rFonts w:ascii="Comic Sans MS" w:eastAsia="Comic Sans MS" w:hAnsi="Comic Sans MS" w:cs="Comic Sans MS"/>
          <w:color w:val="000000"/>
        </w:rPr>
        <w:t>αντιμετώπιση της COVID-19 θα μοιάζει πολύ εύκολη υπόθεση σε σύγκριση με την εξελισσόμενη κλιματική κρίση, αν δεν κάνουμε τα πάντα και μάλιστα μέσα στα επόμενα λίγα χρόνια για να κρατήσουμε την άνοδο της μέσης θερμοκρασίας κάτω από +1,5</w:t>
      </w:r>
      <w:r w:rsidR="00D30632">
        <w:rPr>
          <w:rFonts w:ascii="Comic Sans MS" w:eastAsia="Comic Sans MS" w:hAnsi="Comic Sans MS" w:cs="Comic Sans MS"/>
          <w:color w:val="202122"/>
          <w:highlight w:val="white"/>
        </w:rPr>
        <w:t>°</w:t>
      </w:r>
      <w:r>
        <w:rPr>
          <w:rFonts w:ascii="Comic Sans MS" w:eastAsia="Comic Sans MS" w:hAnsi="Comic Sans MS" w:cs="Comic Sans MS"/>
          <w:color w:val="202122"/>
          <w:highlight w:val="white"/>
        </w:rPr>
        <w:t>C</w:t>
      </w:r>
      <w:r>
        <w:rPr>
          <w:rFonts w:ascii="Comic Sans MS" w:eastAsia="Comic Sans MS" w:hAnsi="Comic Sans MS" w:cs="Comic Sans MS"/>
          <w:color w:val="000000"/>
        </w:rPr>
        <w:t xml:space="preserve">. </w:t>
      </w:r>
      <w:r>
        <w:rPr>
          <w:rFonts w:ascii="Comic Sans MS" w:eastAsia="Comic Sans MS" w:hAnsi="Comic Sans MS" w:cs="Comic Sans MS"/>
          <w:color w:val="202122"/>
        </w:rPr>
        <w:t>Αν συνεχίσουμε με βάση τις σημερινές δεσμεύσεις των κρατών, η αύξηση της μέσης θερμοκρασίας θα ξεπεράσει τους 2,3</w:t>
      </w:r>
      <w:r w:rsidR="00D30632">
        <w:rPr>
          <w:rFonts w:ascii="Comic Sans MS" w:eastAsia="Comic Sans MS" w:hAnsi="Comic Sans MS" w:cs="Comic Sans MS"/>
          <w:color w:val="202122"/>
          <w:highlight w:val="white"/>
        </w:rPr>
        <w:t>°C, ίσως και τους 4,5°</w:t>
      </w:r>
      <w:r>
        <w:rPr>
          <w:rFonts w:ascii="Comic Sans MS" w:eastAsia="Comic Sans MS" w:hAnsi="Comic Sans MS" w:cs="Comic Sans MS"/>
          <w:color w:val="202122"/>
          <w:highlight w:val="white"/>
        </w:rPr>
        <w:t>C.</w:t>
      </w:r>
      <w:r>
        <w:rPr>
          <w:rFonts w:ascii="Comic Sans MS" w:eastAsia="Comic Sans MS" w:hAnsi="Comic Sans MS" w:cs="Comic Sans MS"/>
          <w:color w:val="202122"/>
        </w:rPr>
        <w:t xml:space="preserve"> Η απόλυτη καταστροφή για τον ανθρώπινο πολιτισμό!</w:t>
      </w: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r>
        <w:rPr>
          <w:rFonts w:ascii="Comic Sans MS" w:eastAsia="Comic Sans MS" w:hAnsi="Comic Sans MS" w:cs="Comic Sans MS"/>
          <w:color w:val="202122"/>
        </w:rPr>
        <w:t>Η περιοχή της Μεσογείου βιώνει ήδη με μεγαλύτερη ένταση τις επιπτώσεις της κλιματικής κρίσης, σύμφωνα με τους διεθνείς οργανισμούς</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b/>
          <w:color w:val="202122"/>
        </w:rPr>
      </w:pPr>
      <w:r>
        <w:rPr>
          <w:rFonts w:ascii="Comic Sans MS" w:eastAsia="Comic Sans MS" w:hAnsi="Comic Sans MS" w:cs="Comic Sans MS"/>
          <w:b/>
          <w:color w:val="202122"/>
        </w:rPr>
        <w:t xml:space="preserve">Βαθιά αλλαγή του μοντέλου. </w:t>
      </w:r>
      <w:proofErr w:type="spellStart"/>
      <w:r>
        <w:rPr>
          <w:rFonts w:ascii="Comic Sans MS" w:eastAsia="Comic Sans MS" w:hAnsi="Comic Sans MS" w:cs="Comic Sans MS"/>
          <w:b/>
          <w:color w:val="202122"/>
        </w:rPr>
        <w:t>Business</w:t>
      </w:r>
      <w:proofErr w:type="spellEnd"/>
      <w:r>
        <w:rPr>
          <w:rFonts w:ascii="Comic Sans MS" w:eastAsia="Comic Sans MS" w:hAnsi="Comic Sans MS" w:cs="Comic Sans MS"/>
          <w:b/>
          <w:color w:val="202122"/>
        </w:rPr>
        <w:t xml:space="preserve"> </w:t>
      </w:r>
      <w:proofErr w:type="spellStart"/>
      <w:r>
        <w:rPr>
          <w:rFonts w:ascii="Comic Sans MS" w:eastAsia="Comic Sans MS" w:hAnsi="Comic Sans MS" w:cs="Comic Sans MS"/>
          <w:b/>
          <w:color w:val="202122"/>
        </w:rPr>
        <w:t>as</w:t>
      </w:r>
      <w:proofErr w:type="spellEnd"/>
      <w:r>
        <w:rPr>
          <w:rFonts w:ascii="Comic Sans MS" w:eastAsia="Comic Sans MS" w:hAnsi="Comic Sans MS" w:cs="Comic Sans MS"/>
          <w:b/>
          <w:color w:val="202122"/>
        </w:rPr>
        <w:t xml:space="preserve"> </w:t>
      </w:r>
      <w:proofErr w:type="spellStart"/>
      <w:r>
        <w:rPr>
          <w:rFonts w:ascii="Comic Sans MS" w:eastAsia="Comic Sans MS" w:hAnsi="Comic Sans MS" w:cs="Comic Sans MS"/>
          <w:b/>
          <w:color w:val="202122"/>
        </w:rPr>
        <w:t>usual</w:t>
      </w:r>
      <w:proofErr w:type="spellEnd"/>
      <w:r>
        <w:rPr>
          <w:rFonts w:ascii="Comic Sans MS" w:eastAsia="Comic Sans MS" w:hAnsi="Comic Sans MS" w:cs="Comic Sans MS"/>
          <w:b/>
          <w:color w:val="202122"/>
        </w:rPr>
        <w:t xml:space="preserve"> δεν είναι η λύση</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Κατά συνέπεια, η πλήρης έξοδος από τα ορυκτά καύσιμα και η καθαρή κλιματική ουδετερότητα (δηλαδή να μην προσθέτουμε άλλα αέρια στην ατμόσφαιρα που αλλάζουν το κλίμα) πρέπει να έρθουν πιο νωρίς, όχι το 2050 αλλά το 2040, και να μειώσουμε τα αέρια αυτά κατά 70% (και όχι 55% όπως προτείνει η ΕΕ και η Ελληνική κυβέρνηση μέχρι το 2030) με δεδομένο ότι ήδη καταγράφεται αύξηση της μέσης θερμοκρασίας κατά 1,2-1,4</w:t>
      </w:r>
      <w:r w:rsidR="00D30632">
        <w:rPr>
          <w:rFonts w:ascii="Comic Sans MS" w:eastAsia="Comic Sans MS" w:hAnsi="Comic Sans MS" w:cs="Comic Sans MS"/>
          <w:color w:val="202122"/>
          <w:highlight w:val="white"/>
        </w:rPr>
        <w:t>°</w:t>
      </w:r>
      <w:r>
        <w:rPr>
          <w:rFonts w:ascii="Comic Sans MS" w:eastAsia="Comic Sans MS" w:hAnsi="Comic Sans MS" w:cs="Comic Sans MS"/>
          <w:color w:val="202122"/>
          <w:highlight w:val="white"/>
        </w:rPr>
        <w:t xml:space="preserve">C - κυρίως από το 1960 μέχρι σήμερα, χωρίς να έχουν ενσωματωθεί τα στοιχεία του 2021. </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Η δυσκολία έγκειται ακριβώς στο γεγονός ότι η “αλλαγή” δεν αφορά απλώς την υποκατάσταση των ορυκτών καυσίμων από ανανεώσιμες πηγές ενέργειας σε ένα σχέδιο “</w:t>
      </w:r>
      <w:proofErr w:type="spellStart"/>
      <w:r>
        <w:rPr>
          <w:rFonts w:ascii="Comic Sans MS" w:eastAsia="Comic Sans MS" w:hAnsi="Comic Sans MS" w:cs="Comic Sans MS"/>
          <w:color w:val="000000"/>
        </w:rPr>
        <w:t>business</w:t>
      </w:r>
      <w:proofErr w:type="spellEnd"/>
      <w:r>
        <w:rPr>
          <w:rFonts w:ascii="Comic Sans MS" w:eastAsia="Comic Sans MS" w:hAnsi="Comic Sans MS" w:cs="Comic Sans MS"/>
          <w:color w:val="000000"/>
        </w:rPr>
        <w:t xml:space="preserve"> </w:t>
      </w:r>
      <w:proofErr w:type="spellStart"/>
      <w:r>
        <w:rPr>
          <w:rFonts w:ascii="Comic Sans MS" w:eastAsia="Comic Sans MS" w:hAnsi="Comic Sans MS" w:cs="Comic Sans MS"/>
          <w:color w:val="000000"/>
        </w:rPr>
        <w:t>as</w:t>
      </w:r>
      <w:proofErr w:type="spellEnd"/>
      <w:r>
        <w:rPr>
          <w:rFonts w:ascii="Comic Sans MS" w:eastAsia="Comic Sans MS" w:hAnsi="Comic Sans MS" w:cs="Comic Sans MS"/>
          <w:color w:val="000000"/>
        </w:rPr>
        <w:t xml:space="preserve"> </w:t>
      </w:r>
      <w:proofErr w:type="spellStart"/>
      <w:r>
        <w:rPr>
          <w:rFonts w:ascii="Comic Sans MS" w:eastAsia="Comic Sans MS" w:hAnsi="Comic Sans MS" w:cs="Comic Sans MS"/>
          <w:color w:val="000000"/>
        </w:rPr>
        <w:t>usual</w:t>
      </w:r>
      <w:proofErr w:type="spellEnd"/>
      <w:r>
        <w:rPr>
          <w:rFonts w:ascii="Comic Sans MS" w:eastAsia="Comic Sans MS" w:hAnsi="Comic Sans MS" w:cs="Comic Sans MS"/>
          <w:color w:val="000000"/>
        </w:rPr>
        <w:t xml:space="preserve">” (όπως αποδεικνύεται για παράδειγμα το ελληνικό σχέδιο): να κλιματίζονται τα κτίρια και να κινούνται τα όλο και περισσότερα ΙΧ με ηλεκτρική ενέργεια που θα παράγεται από ανανεώσιμες πηγές ενέργειας. Ευτυχώς ή δυστυχώς η πρόκληση είναι μεγαλύτερη και σε πολλά επίπεδα. Για να πετύχουμε τη συγκράτηση της κλιματικής αλλαγής σε κάπως ελεγχόμενα επίπεδα και να μη μετατραπεί αυτή σε κλιματική κατάρρευση, χρειάζεται να αλλάξουμε βαθιά, γρήγορα, με δημοκρατικό και συμμετοχικό τρόπο το συνολικό οικονομικό, παραγωγικό, καταναλωτικό μοντέλο χωρίς να μείνει κανένας και καμία πίσω, μειώνοντας αντί να διευρύνουμε τις κοινωνικές ανισότητες. </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r>
        <w:rPr>
          <w:rFonts w:ascii="Comic Sans MS" w:eastAsia="Comic Sans MS" w:hAnsi="Comic Sans MS" w:cs="Comic Sans MS"/>
          <w:color w:val="202122"/>
        </w:rPr>
        <w:t xml:space="preserve">Δεν υπάρχει χρόνος για χάσιμο και δεν προσφέρει τίποτα μια επικοινωνιακή χρήση της κλιματικής κρίσης, όπως πλέον πολλές κυβερνήσεις - μεταξύ άλλων και η ελληνική - κάνουν. </w:t>
      </w:r>
      <w:r>
        <w:rPr>
          <w:rFonts w:ascii="Comic Sans MS" w:eastAsia="Comic Sans MS" w:hAnsi="Comic Sans MS" w:cs="Comic Sans MS"/>
          <w:color w:val="000000"/>
        </w:rPr>
        <w:t>Η οικολογική και κλιματική κρίση έχουν επιταχυνθεί, αλλά και οι αγώνες για σωτηρία του πλανήτη ξεπερνούν τα σύνορα, είναι μαζικοί, επηρεάζουν τις οικονομικές, κοινωνικές και πολιτικές εξελίξεις, δε μπορούν να αγνοηθούν.</w:t>
      </w:r>
      <w:r>
        <w:rPr>
          <w:rFonts w:ascii="Comic Sans MS" w:eastAsia="Comic Sans MS" w:hAnsi="Comic Sans MS" w:cs="Comic Sans MS"/>
          <w:color w:val="0000FF"/>
        </w:rPr>
        <w:t xml:space="preserve"> </w:t>
      </w:r>
      <w:r>
        <w:rPr>
          <w:rFonts w:ascii="Comic Sans MS" w:eastAsia="Comic Sans MS" w:hAnsi="Comic Sans MS" w:cs="Comic Sans MS"/>
          <w:color w:val="000000"/>
        </w:rPr>
        <w:t>Δ</w:t>
      </w:r>
      <w:r>
        <w:rPr>
          <w:rFonts w:ascii="Comic Sans MS" w:eastAsia="Comic Sans MS" w:hAnsi="Comic Sans MS" w:cs="Comic Sans MS"/>
          <w:color w:val="202122"/>
        </w:rPr>
        <w:t xml:space="preserve">ιεκδικούν όχι μόνο τεχνολογικές αλλά και </w:t>
      </w:r>
      <w:proofErr w:type="spellStart"/>
      <w:r>
        <w:rPr>
          <w:rFonts w:ascii="Comic Sans MS" w:eastAsia="Comic Sans MS" w:hAnsi="Comic Sans MS" w:cs="Comic Sans MS"/>
          <w:color w:val="202122"/>
        </w:rPr>
        <w:t>συστημικές</w:t>
      </w:r>
      <w:proofErr w:type="spellEnd"/>
      <w:r>
        <w:rPr>
          <w:rFonts w:ascii="Comic Sans MS" w:eastAsia="Comic Sans MS" w:hAnsi="Comic Sans MS" w:cs="Comic Sans MS"/>
          <w:color w:val="202122"/>
        </w:rPr>
        <w:t xml:space="preserve"> αλλαγές, συνδυάζουν τις μαζικές διαδηλώσεις με την αλλαγή τρόπων ζωής και αξιών εκατομμυρίων ανθρώπων καθώς και με βαθιές αλλαγές του οικονομικού και παραγωγικού μοντέλου. Το αίτημα να “παραμείνει η άνοδος της μέσης </w:t>
      </w:r>
      <w:r>
        <w:rPr>
          <w:rFonts w:ascii="Comic Sans MS" w:eastAsia="Comic Sans MS" w:hAnsi="Comic Sans MS" w:cs="Comic Sans MS"/>
          <w:color w:val="202122"/>
        </w:rPr>
        <w:lastRenderedPageBreak/>
        <w:t>θερμοκρασίας του πλανήτη κάτω από τον 1,5</w:t>
      </w:r>
      <w:r>
        <w:rPr>
          <w:rFonts w:ascii="Comic Sans MS" w:eastAsia="Comic Sans MS" w:hAnsi="Comic Sans MS" w:cs="Comic Sans MS"/>
          <w:color w:val="202122"/>
          <w:highlight w:val="white"/>
        </w:rPr>
        <w:t>°C</w:t>
      </w:r>
      <w:r>
        <w:rPr>
          <w:rFonts w:ascii="Comic Sans MS" w:eastAsia="Comic Sans MS" w:hAnsi="Comic Sans MS" w:cs="Comic Sans MS"/>
          <w:color w:val="202122"/>
        </w:rPr>
        <w:t>” γίνεται αίτημα εκατοντάδων εκατομμυρίων διαδηλωτών αλλά και κεντρική προεκλογική αντιπαράθεση, όπως τώρα στις γερμανικές εκλογές.</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02122"/>
        </w:rPr>
      </w:pPr>
    </w:p>
    <w:p w:rsidR="001775BC" w:rsidRDefault="00D30632"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b/>
          <w:color w:val="202122"/>
        </w:rPr>
      </w:pPr>
      <w:r>
        <w:rPr>
          <w:rFonts w:ascii="Comic Sans MS" w:eastAsia="Comic Sans MS" w:hAnsi="Comic Sans MS" w:cs="Comic Sans MS"/>
          <w:b/>
          <w:color w:val="202122"/>
        </w:rPr>
        <w:t xml:space="preserve">Να μην αφήσουμε κανένα/καμία </w:t>
      </w:r>
      <w:r w:rsidR="008316B0">
        <w:rPr>
          <w:rFonts w:ascii="Comic Sans MS" w:eastAsia="Comic Sans MS" w:hAnsi="Comic Sans MS" w:cs="Comic Sans MS"/>
          <w:b/>
          <w:color w:val="202122"/>
        </w:rPr>
        <w:t>μόνη</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22222"/>
          <w:highlight w:val="white"/>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highlight w:val="white"/>
        </w:rPr>
      </w:pPr>
      <w:r>
        <w:rPr>
          <w:rFonts w:ascii="Comic Sans MS" w:eastAsia="Comic Sans MS" w:hAnsi="Comic Sans MS" w:cs="Comic Sans MS"/>
          <w:color w:val="000000"/>
          <w:highlight w:val="white"/>
        </w:rPr>
        <w:t xml:space="preserve">Η κατάρρευση των τομέων της παλιάς οικονομίας θα είναι πολύ πιο απότομη χωρίς κατάλληλη προετοιμασία - όπως έχει συμβεί στις </w:t>
      </w:r>
      <w:proofErr w:type="spellStart"/>
      <w:r>
        <w:rPr>
          <w:rFonts w:ascii="Comic Sans MS" w:eastAsia="Comic Sans MS" w:hAnsi="Comic Sans MS" w:cs="Comic Sans MS"/>
          <w:color w:val="000000"/>
          <w:highlight w:val="white"/>
        </w:rPr>
        <w:t>λιγνιτικές</w:t>
      </w:r>
      <w:proofErr w:type="spellEnd"/>
      <w:r>
        <w:rPr>
          <w:rFonts w:ascii="Comic Sans MS" w:eastAsia="Comic Sans MS" w:hAnsi="Comic Sans MS" w:cs="Comic Sans MS"/>
          <w:color w:val="000000"/>
          <w:highlight w:val="white"/>
        </w:rPr>
        <w:t xml:space="preserve"> περιοχές, όπως έγινε παλιότερα στη βαριά βιομηχανία της χώρας που δε μπόρεσε να προσαρμοστεί στις νέες περιβαλλοντικές προδιαγραφές και στην ανάγκη </w:t>
      </w:r>
      <w:proofErr w:type="spellStart"/>
      <w:r>
        <w:rPr>
          <w:rFonts w:ascii="Comic Sans MS" w:eastAsia="Comic Sans MS" w:hAnsi="Comic Sans MS" w:cs="Comic Sans MS"/>
          <w:color w:val="000000"/>
          <w:highlight w:val="white"/>
        </w:rPr>
        <w:t>εξορθολογισμού</w:t>
      </w:r>
      <w:proofErr w:type="spellEnd"/>
      <w:r>
        <w:rPr>
          <w:rFonts w:ascii="Comic Sans MS" w:eastAsia="Comic Sans MS" w:hAnsi="Comic Sans MS" w:cs="Comic Sans MS"/>
          <w:color w:val="000000"/>
          <w:highlight w:val="white"/>
        </w:rPr>
        <w:t xml:space="preserve"> της χρήσης πρώτων υλών και ενέργειας όχι μόνο για καθαρά περιβαλλοντικούς λόγους αλλά και για τη μείωση της σπατάλης οικονομικών πόρων. Όποια κοινωνία λοιπόν, μείνει πίσω στις αλλαγές, θα το πληρώσει διπλά: υψηλό κόστος ζημιών λόγω κλιματικής κρίσης και τεράστιες απώλειες λόγω καθυστέρησης στις αναγκαίες αλλαγές και επενδύσεις στην οικονομία, τις υποδομές, τις πόλεις και την εργασία. Όπως βλέπουμε για άλλη μια φορά, η απουσία προετοιμασίας και σωστού σχεδιασμού σε θέματα πρόληψης πυρκαγιών την εποχή της κλιματικής κρίσης, οδηγεί στο να καταβάλουμε το υψηλό κοινωνικό και οικονομικό κόστος από τις πυρκαγιές στα δάση. </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highlight w:val="white"/>
        </w:rPr>
      </w:pPr>
    </w:p>
    <w:p w:rsidR="001775BC" w:rsidRDefault="008316B0"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000000"/>
          <w:highlight w:val="white"/>
        </w:rPr>
      </w:pPr>
      <w:r>
        <w:rPr>
          <w:rFonts w:ascii="Comic Sans MS" w:eastAsia="Comic Sans MS" w:hAnsi="Comic Sans MS" w:cs="Comic Sans MS"/>
          <w:color w:val="222222"/>
          <w:highlight w:val="white"/>
        </w:rPr>
        <w:t xml:space="preserve">Ο κίνδυνος είναι χώρες όπως η Ελλάδα αφενός να βιώνουν τρομακτικές καταστροφές (το κόστος τους θα ξεπεράσει τα 700 δις μέχρι το τέλος του αιώνα στη χώρα μας) και από την άλλη να πρέπει να εισάγουν ακόμα περισσότερα: τρόφιμα, νερό, ηλεκτρικά ΙΧ, ανεμογεννήτριες, </w:t>
      </w:r>
      <w:proofErr w:type="spellStart"/>
      <w:r>
        <w:rPr>
          <w:rFonts w:ascii="Comic Sans MS" w:eastAsia="Comic Sans MS" w:hAnsi="Comic Sans MS" w:cs="Comic Sans MS"/>
          <w:color w:val="222222"/>
          <w:highlight w:val="white"/>
        </w:rPr>
        <w:t>φωτοβολταϊκά</w:t>
      </w:r>
      <w:proofErr w:type="spellEnd"/>
      <w:r>
        <w:rPr>
          <w:rFonts w:ascii="Comic Sans MS" w:eastAsia="Comic Sans MS" w:hAnsi="Comic Sans MS" w:cs="Comic Sans MS"/>
          <w:color w:val="222222"/>
          <w:highlight w:val="white"/>
        </w:rPr>
        <w:t xml:space="preserve">, ηλεκτρικά ποδήλατα, ορυκτό αέριο για κάλυψη ενεργειακών αναγκών κ.α. Μια ριζική αλλαγή μοντέλου - παράλληλα με την προετοιμασία υπηρεσιών και υποδομών για να μπορούν να ανταποκριθούν στα νέα δεδομένα - είναι να “κλιματίζουμε” τις πόλεις με φυσικά συστήματα, δημιουργώντας ευρύτερες πράσινες ζώνες και υιοθετώντας λύσεις με βάση τη φύση, να αναδιοργανώσουμε τις δημόσιες μεταφορές και να μεταφέρουμε μεγάλο ποσοστό μετακινήσεων σε εκτεταμένα δίκτυα ποδηλατικών διαδρομών, να αναδιοργανώσουμε κατοικίες και γειτονιές ώστε να μην χρειάζονται εξωτερική ενέργεια αλλά και να παράγουν τοπικά την ενέργεια από ανανεώσιμες πηγές, να γίνουν όλες οι επιχειρήσεις πράσινες, να μην περιμένουμε να επιβιώσουν τα ναυπηγεία από κατασκευή φρεγατών αλλά να αναδιοργανωθούν για την κατασκευή μέρους των ανεμογεννητριών, των δημόσιων συστημάτων μεταφορών και πράσινων πλοίων, όπως κάνουν σε πολλές άλλες χώρες. </w:t>
      </w:r>
    </w:p>
    <w:p w:rsidR="001775BC" w:rsidRDefault="001775BC" w:rsidP="008316B0">
      <w:pPr>
        <w:pBdr>
          <w:top w:val="nil"/>
          <w:left w:val="nil"/>
          <w:bottom w:val="nil"/>
          <w:right w:val="nil"/>
          <w:between w:val="nil"/>
        </w:pBdr>
        <w:shd w:val="clear" w:color="auto" w:fill="FFFFFF"/>
        <w:tabs>
          <w:tab w:val="left" w:pos="426"/>
        </w:tabs>
        <w:spacing w:line="240" w:lineRule="auto"/>
        <w:ind w:left="0" w:hanging="2"/>
        <w:jc w:val="both"/>
        <w:rPr>
          <w:rFonts w:ascii="Comic Sans MS" w:eastAsia="Comic Sans MS" w:hAnsi="Comic Sans MS" w:cs="Comic Sans MS"/>
          <w:color w:val="222222"/>
          <w:highlight w:val="white"/>
        </w:rPr>
      </w:pPr>
    </w:p>
    <w:p w:rsidR="001775BC" w:rsidRDefault="008316B0" w:rsidP="008316B0">
      <w:pPr>
        <w:numPr>
          <w:ilvl w:val="0"/>
          <w:numId w:val="1"/>
        </w:numPr>
        <w:pBdr>
          <w:top w:val="nil"/>
          <w:left w:val="nil"/>
          <w:bottom w:val="nil"/>
          <w:right w:val="nil"/>
          <w:between w:val="nil"/>
        </w:pBdr>
        <w:shd w:val="clear" w:color="auto" w:fill="FFFFFF"/>
        <w:tabs>
          <w:tab w:val="left" w:pos="426"/>
        </w:tabs>
        <w:spacing w:line="240" w:lineRule="auto"/>
        <w:ind w:leftChars="0" w:left="2" w:hanging="2"/>
        <w:jc w:val="both"/>
        <w:rPr>
          <w:rFonts w:ascii="Comic Sans MS" w:eastAsia="Comic Sans MS" w:hAnsi="Comic Sans MS" w:cs="Comic Sans MS"/>
          <w:color w:val="222222"/>
          <w:highlight w:val="white"/>
        </w:rPr>
      </w:pPr>
      <w:r>
        <w:rPr>
          <w:rFonts w:ascii="Comic Sans MS" w:eastAsia="Comic Sans MS" w:hAnsi="Comic Sans MS" w:cs="Comic Sans MS"/>
          <w:color w:val="222222"/>
          <w:highlight w:val="white"/>
        </w:rPr>
        <w:t xml:space="preserve">Ο Νίκος </w:t>
      </w:r>
      <w:proofErr w:type="spellStart"/>
      <w:r>
        <w:rPr>
          <w:rFonts w:ascii="Comic Sans MS" w:eastAsia="Comic Sans MS" w:hAnsi="Comic Sans MS" w:cs="Comic Sans MS"/>
          <w:color w:val="222222"/>
          <w:highlight w:val="white"/>
        </w:rPr>
        <w:t>Χρυσόγελος</w:t>
      </w:r>
      <w:proofErr w:type="spellEnd"/>
      <w:r>
        <w:rPr>
          <w:rFonts w:ascii="Comic Sans MS" w:eastAsia="Comic Sans MS" w:hAnsi="Comic Sans MS" w:cs="Comic Sans MS"/>
          <w:color w:val="222222"/>
          <w:highlight w:val="white"/>
        </w:rPr>
        <w:t xml:space="preserve"> είναι π. Ευρωβουλευτής των ΠΡΑΣΙΝΩΝ, π. Περιφερειακός Σύμβουλος Ν. Αιγαίου, στέλεχος πολλών περιβαλλοντικών οργανώσεων και σήμερα πρόεδρος της ΚΟΙΝΣΕΠ ΑΝΕΜΟΣ ΑΝΑΝΕΩΣΗΣ</w:t>
      </w:r>
    </w:p>
    <w:p w:rsidR="001775BC" w:rsidRPr="008316B0" w:rsidRDefault="008316B0" w:rsidP="008316B0">
      <w:pPr>
        <w:pBdr>
          <w:top w:val="nil"/>
          <w:left w:val="nil"/>
          <w:bottom w:val="nil"/>
          <w:right w:val="nil"/>
          <w:between w:val="nil"/>
        </w:pBdr>
        <w:shd w:val="clear" w:color="auto" w:fill="FFFFFF"/>
        <w:tabs>
          <w:tab w:val="left" w:pos="426"/>
        </w:tabs>
        <w:spacing w:line="240" w:lineRule="auto"/>
        <w:ind w:leftChars="0" w:left="2" w:hanging="2"/>
        <w:jc w:val="center"/>
        <w:rPr>
          <w:rFonts w:ascii="Comic Sans MS" w:eastAsia="Comic Sans MS" w:hAnsi="Comic Sans MS" w:cs="Comic Sans MS"/>
          <w:color w:val="000000"/>
          <w:sz w:val="16"/>
          <w:szCs w:val="16"/>
        </w:rPr>
      </w:pPr>
      <w:r w:rsidRPr="008316B0">
        <w:rPr>
          <w:rFonts w:ascii="Comic Sans MS" w:eastAsia="Comic Sans MS" w:hAnsi="Comic Sans MS" w:cs="Comic Sans MS"/>
          <w:color w:val="000000"/>
          <w:sz w:val="16"/>
          <w:szCs w:val="16"/>
        </w:rPr>
        <w:t xml:space="preserve"> </w:t>
      </w:r>
    </w:p>
    <w:p w:rsidR="001775BC" w:rsidRDefault="008316B0" w:rsidP="008316B0">
      <w:pPr>
        <w:pBdr>
          <w:top w:val="nil"/>
          <w:left w:val="nil"/>
          <w:bottom w:val="nil"/>
          <w:right w:val="nil"/>
          <w:between w:val="nil"/>
        </w:pBdr>
        <w:shd w:val="clear" w:color="auto" w:fill="FFFFFF"/>
        <w:tabs>
          <w:tab w:val="left" w:pos="426"/>
        </w:tabs>
        <w:spacing w:line="240" w:lineRule="auto"/>
        <w:ind w:leftChars="0" w:left="2" w:hanging="2"/>
        <w:rPr>
          <w:rFonts w:ascii="Comic Sans MS" w:eastAsia="Comic Sans MS" w:hAnsi="Comic Sans MS" w:cs="Comic Sans MS"/>
          <w:color w:val="000000"/>
        </w:rPr>
      </w:pPr>
      <w:r>
        <w:rPr>
          <w:rFonts w:ascii="Comic Sans MS" w:eastAsia="Comic Sans MS" w:hAnsi="Comic Sans MS" w:cs="Comic Sans MS"/>
          <w:color w:val="000000"/>
        </w:rPr>
        <w:t xml:space="preserve">* </w:t>
      </w:r>
      <w:hyperlink r:id="rId6">
        <w:r>
          <w:rPr>
            <w:rFonts w:ascii="Comic Sans MS" w:eastAsia="Comic Sans MS" w:hAnsi="Comic Sans MS" w:cs="Comic Sans MS"/>
            <w:color w:val="000080"/>
            <w:u w:val="single"/>
          </w:rPr>
          <w:t>www.facebook.com/nikos.chrysogelos</w:t>
        </w:r>
      </w:hyperlink>
    </w:p>
    <w:p w:rsidR="001775BC" w:rsidRDefault="008316B0" w:rsidP="008316B0">
      <w:pPr>
        <w:pBdr>
          <w:top w:val="nil"/>
          <w:left w:val="nil"/>
          <w:bottom w:val="nil"/>
          <w:right w:val="nil"/>
          <w:between w:val="nil"/>
        </w:pBdr>
        <w:shd w:val="clear" w:color="auto" w:fill="FFFFFF"/>
        <w:tabs>
          <w:tab w:val="left" w:pos="426"/>
        </w:tabs>
        <w:spacing w:line="240" w:lineRule="auto"/>
        <w:ind w:leftChars="0" w:left="2" w:hanging="2"/>
        <w:rPr>
          <w:rFonts w:ascii="Comic Sans MS" w:eastAsia="Comic Sans MS" w:hAnsi="Comic Sans MS" w:cs="Comic Sans MS"/>
          <w:color w:val="000000"/>
        </w:rPr>
      </w:pPr>
      <w:r>
        <w:rPr>
          <w:rFonts w:ascii="Comic Sans MS" w:eastAsia="Comic Sans MS" w:hAnsi="Comic Sans MS" w:cs="Comic Sans MS"/>
          <w:color w:val="000080"/>
        </w:rPr>
        <w:t xml:space="preserve">   </w:t>
      </w:r>
      <w:hyperlink r:id="rId7">
        <w:r>
          <w:rPr>
            <w:rFonts w:ascii="Comic Sans MS" w:eastAsia="Comic Sans MS" w:hAnsi="Comic Sans MS" w:cs="Comic Sans MS"/>
            <w:color w:val="000080"/>
            <w:u w:val="single"/>
          </w:rPr>
          <w:t>www.instagram.com/nikos.chrysogelos</w:t>
        </w:r>
      </w:hyperlink>
      <w:r>
        <w:rPr>
          <w:rFonts w:ascii="Comic Sans MS" w:eastAsia="Comic Sans MS" w:hAnsi="Comic Sans MS" w:cs="Comic Sans MS"/>
          <w:color w:val="000080"/>
        </w:rPr>
        <w:t xml:space="preserve">   </w:t>
      </w:r>
    </w:p>
    <w:p w:rsidR="001775BC" w:rsidRDefault="008316B0" w:rsidP="001775BC">
      <w:pPr>
        <w:pBdr>
          <w:top w:val="nil"/>
          <w:left w:val="nil"/>
          <w:bottom w:val="nil"/>
          <w:right w:val="nil"/>
          <w:between w:val="nil"/>
        </w:pBdr>
        <w:shd w:val="clear" w:color="auto" w:fill="FFFFFF"/>
        <w:tabs>
          <w:tab w:val="left" w:pos="426"/>
        </w:tabs>
        <w:spacing w:line="240" w:lineRule="auto"/>
        <w:ind w:left="0" w:hanging="2"/>
        <w:rPr>
          <w:rFonts w:ascii="Comic Sans MS" w:eastAsia="Comic Sans MS" w:hAnsi="Comic Sans MS" w:cs="Comic Sans MS"/>
          <w:color w:val="000000"/>
        </w:rPr>
      </w:pPr>
      <w:r>
        <w:rPr>
          <w:rFonts w:ascii="Comic Sans MS" w:eastAsia="Comic Sans MS" w:hAnsi="Comic Sans MS" w:cs="Comic Sans MS"/>
          <w:color w:val="000000"/>
        </w:rPr>
        <w:t xml:space="preserve">   @</w:t>
      </w:r>
      <w:proofErr w:type="spellStart"/>
      <w:r>
        <w:rPr>
          <w:rFonts w:ascii="Comic Sans MS" w:eastAsia="Comic Sans MS" w:hAnsi="Comic Sans MS" w:cs="Comic Sans MS"/>
          <w:color w:val="000000"/>
        </w:rPr>
        <w:t>chrysogelos</w:t>
      </w:r>
      <w:proofErr w:type="spellEnd"/>
    </w:p>
    <w:sectPr w:rsidR="001775BC" w:rsidSect="001775BC">
      <w:pgSz w:w="11906" w:h="16838"/>
      <w:pgMar w:top="1134" w:right="1134" w:bottom="1134"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4F20"/>
    <w:multiLevelType w:val="multilevel"/>
    <w:tmpl w:val="ED428C9A"/>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75BC"/>
    <w:rsid w:val="001775BC"/>
    <w:rsid w:val="003342D5"/>
    <w:rsid w:val="005E470B"/>
    <w:rsid w:val="0061423E"/>
    <w:rsid w:val="00633677"/>
    <w:rsid w:val="008316B0"/>
    <w:rsid w:val="00D306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el-GR" w:eastAsia="el-GR"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normal"/>
    <w:rsid w:val="0092181B"/>
    <w:pPr>
      <w:spacing w:line="1" w:lineRule="atLeast"/>
      <w:ind w:leftChars="-1" w:left="-1" w:hangingChars="1"/>
      <w:textDirection w:val="btLr"/>
      <w:textAlignment w:val="top"/>
      <w:outlineLvl w:val="0"/>
    </w:pPr>
    <w:rPr>
      <w:rFonts w:eastAsia="SimSun" w:cs="Arial"/>
      <w:kern w:val="2"/>
      <w:position w:val="-1"/>
      <w:lang w:eastAsia="zh-CN" w:bidi="hi-IN"/>
    </w:rPr>
  </w:style>
  <w:style w:type="paragraph" w:styleId="1">
    <w:name w:val="heading 1"/>
    <w:basedOn w:val="normal"/>
    <w:next w:val="normal"/>
    <w:rsid w:val="0092181B"/>
    <w:pPr>
      <w:keepNext/>
      <w:keepLines/>
      <w:spacing w:before="480" w:after="120"/>
      <w:outlineLvl w:val="0"/>
    </w:pPr>
    <w:rPr>
      <w:b/>
      <w:sz w:val="48"/>
      <w:szCs w:val="48"/>
    </w:rPr>
  </w:style>
  <w:style w:type="paragraph" w:styleId="2">
    <w:name w:val="heading 2"/>
    <w:basedOn w:val="a0"/>
    <w:next w:val="a1"/>
    <w:rsid w:val="0092181B"/>
    <w:pPr>
      <w:numPr>
        <w:ilvl w:val="1"/>
        <w:numId w:val="1"/>
      </w:numPr>
      <w:spacing w:before="200"/>
      <w:ind w:left="-1" w:hanging="1"/>
      <w:outlineLvl w:val="1"/>
    </w:pPr>
    <w:rPr>
      <w:rFonts w:ascii="Liberation Serif" w:eastAsia="SimSun" w:hAnsi="Liberation Serif"/>
      <w:b/>
      <w:bCs/>
      <w:sz w:val="36"/>
      <w:szCs w:val="36"/>
    </w:rPr>
  </w:style>
  <w:style w:type="paragraph" w:styleId="3">
    <w:name w:val="heading 3"/>
    <w:basedOn w:val="normal"/>
    <w:next w:val="normal"/>
    <w:rsid w:val="0092181B"/>
    <w:pPr>
      <w:keepNext/>
      <w:keepLines/>
      <w:spacing w:before="280" w:after="80"/>
      <w:outlineLvl w:val="2"/>
    </w:pPr>
    <w:rPr>
      <w:b/>
      <w:sz w:val="28"/>
      <w:szCs w:val="28"/>
    </w:rPr>
  </w:style>
  <w:style w:type="paragraph" w:styleId="4">
    <w:name w:val="heading 4"/>
    <w:basedOn w:val="normal"/>
    <w:next w:val="normal"/>
    <w:rsid w:val="0092181B"/>
    <w:pPr>
      <w:keepNext/>
      <w:keepLines/>
      <w:spacing w:before="240" w:after="40"/>
      <w:outlineLvl w:val="3"/>
    </w:pPr>
    <w:rPr>
      <w:b/>
    </w:rPr>
  </w:style>
  <w:style w:type="paragraph" w:styleId="5">
    <w:name w:val="heading 5"/>
    <w:basedOn w:val="normal"/>
    <w:next w:val="normal"/>
    <w:rsid w:val="0092181B"/>
    <w:pPr>
      <w:keepNext/>
      <w:keepLines/>
      <w:spacing w:before="220" w:after="40"/>
      <w:outlineLvl w:val="4"/>
    </w:pPr>
    <w:rPr>
      <w:b/>
      <w:sz w:val="22"/>
      <w:szCs w:val="22"/>
    </w:rPr>
  </w:style>
  <w:style w:type="paragraph" w:styleId="6">
    <w:name w:val="heading 6"/>
    <w:basedOn w:val="normal"/>
    <w:next w:val="normal"/>
    <w:rsid w:val="0092181B"/>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0">
    <w:name w:val="normal"/>
    <w:rsid w:val="001775BC"/>
  </w:style>
  <w:style w:type="table" w:customStyle="1" w:styleId="TableNormal">
    <w:name w:val="Table Normal"/>
    <w:rsid w:val="001775BC"/>
    <w:tblPr>
      <w:tblCellMar>
        <w:top w:w="0" w:type="dxa"/>
        <w:left w:w="0" w:type="dxa"/>
        <w:bottom w:w="0" w:type="dxa"/>
        <w:right w:w="0" w:type="dxa"/>
      </w:tblCellMar>
    </w:tblPr>
  </w:style>
  <w:style w:type="paragraph" w:styleId="a5">
    <w:name w:val="Title"/>
    <w:basedOn w:val="normal"/>
    <w:next w:val="normal"/>
    <w:rsid w:val="0092181B"/>
    <w:pPr>
      <w:keepNext/>
      <w:keepLines/>
      <w:spacing w:before="480" w:after="120"/>
    </w:pPr>
    <w:rPr>
      <w:b/>
      <w:sz w:val="72"/>
      <w:szCs w:val="72"/>
    </w:rPr>
  </w:style>
  <w:style w:type="paragraph" w:customStyle="1" w:styleId="normal1">
    <w:name w:val="normal"/>
    <w:rsid w:val="0092181B"/>
  </w:style>
  <w:style w:type="table" w:customStyle="1" w:styleId="TableNormal0">
    <w:name w:val="Table Normal"/>
    <w:rsid w:val="0092181B"/>
    <w:tblPr>
      <w:tblCellMar>
        <w:top w:w="0" w:type="dxa"/>
        <w:left w:w="0" w:type="dxa"/>
        <w:bottom w:w="0" w:type="dxa"/>
        <w:right w:w="0" w:type="dxa"/>
      </w:tblCellMar>
    </w:tblPr>
  </w:style>
  <w:style w:type="paragraph" w:customStyle="1" w:styleId="normal">
    <w:name w:val="normal"/>
    <w:rsid w:val="0092181B"/>
  </w:style>
  <w:style w:type="table" w:customStyle="1" w:styleId="TableNormal1">
    <w:name w:val="Table Normal"/>
    <w:rsid w:val="0092181B"/>
    <w:tblPr>
      <w:tblCellMar>
        <w:top w:w="0" w:type="dxa"/>
        <w:left w:w="0" w:type="dxa"/>
        <w:bottom w:w="0" w:type="dxa"/>
        <w:right w:w="0" w:type="dxa"/>
      </w:tblCellMar>
    </w:tblPr>
  </w:style>
  <w:style w:type="character" w:customStyle="1" w:styleId="WW8Num1z0">
    <w:name w:val="WW8Num1z0"/>
    <w:rsid w:val="0092181B"/>
    <w:rPr>
      <w:w w:val="100"/>
      <w:position w:val="-1"/>
      <w:effect w:val="none"/>
      <w:vertAlign w:val="baseline"/>
      <w:cs w:val="0"/>
      <w:em w:val="none"/>
    </w:rPr>
  </w:style>
  <w:style w:type="character" w:customStyle="1" w:styleId="WW8Num1z1">
    <w:name w:val="WW8Num1z1"/>
    <w:rsid w:val="0092181B"/>
    <w:rPr>
      <w:w w:val="100"/>
      <w:position w:val="-1"/>
      <w:effect w:val="none"/>
      <w:vertAlign w:val="baseline"/>
      <w:cs w:val="0"/>
      <w:em w:val="none"/>
    </w:rPr>
  </w:style>
  <w:style w:type="character" w:customStyle="1" w:styleId="WW8Num1z2">
    <w:name w:val="WW8Num1z2"/>
    <w:rsid w:val="0092181B"/>
    <w:rPr>
      <w:w w:val="100"/>
      <w:position w:val="-1"/>
      <w:effect w:val="none"/>
      <w:vertAlign w:val="baseline"/>
      <w:cs w:val="0"/>
      <w:em w:val="none"/>
    </w:rPr>
  </w:style>
  <w:style w:type="character" w:customStyle="1" w:styleId="WW8Num1z3">
    <w:name w:val="WW8Num1z3"/>
    <w:rsid w:val="0092181B"/>
    <w:rPr>
      <w:w w:val="100"/>
      <w:position w:val="-1"/>
      <w:effect w:val="none"/>
      <w:vertAlign w:val="baseline"/>
      <w:cs w:val="0"/>
      <w:em w:val="none"/>
    </w:rPr>
  </w:style>
  <w:style w:type="character" w:customStyle="1" w:styleId="WW8Num1z4">
    <w:name w:val="WW8Num1z4"/>
    <w:rsid w:val="0092181B"/>
    <w:rPr>
      <w:w w:val="100"/>
      <w:position w:val="-1"/>
      <w:effect w:val="none"/>
      <w:vertAlign w:val="baseline"/>
      <w:cs w:val="0"/>
      <w:em w:val="none"/>
    </w:rPr>
  </w:style>
  <w:style w:type="character" w:customStyle="1" w:styleId="WW8Num1z5">
    <w:name w:val="WW8Num1z5"/>
    <w:rsid w:val="0092181B"/>
    <w:rPr>
      <w:w w:val="100"/>
      <w:position w:val="-1"/>
      <w:effect w:val="none"/>
      <w:vertAlign w:val="baseline"/>
      <w:cs w:val="0"/>
      <w:em w:val="none"/>
    </w:rPr>
  </w:style>
  <w:style w:type="character" w:customStyle="1" w:styleId="WW8Num1z6">
    <w:name w:val="WW8Num1z6"/>
    <w:rsid w:val="0092181B"/>
    <w:rPr>
      <w:w w:val="100"/>
      <w:position w:val="-1"/>
      <w:effect w:val="none"/>
      <w:vertAlign w:val="baseline"/>
      <w:cs w:val="0"/>
      <w:em w:val="none"/>
    </w:rPr>
  </w:style>
  <w:style w:type="character" w:customStyle="1" w:styleId="WW8Num1z7">
    <w:name w:val="WW8Num1z7"/>
    <w:rsid w:val="0092181B"/>
    <w:rPr>
      <w:w w:val="100"/>
      <w:position w:val="-1"/>
      <w:effect w:val="none"/>
      <w:vertAlign w:val="baseline"/>
      <w:cs w:val="0"/>
      <w:em w:val="none"/>
    </w:rPr>
  </w:style>
  <w:style w:type="character" w:customStyle="1" w:styleId="WW8Num1z8">
    <w:name w:val="WW8Num1z8"/>
    <w:rsid w:val="0092181B"/>
    <w:rPr>
      <w:w w:val="100"/>
      <w:position w:val="-1"/>
      <w:effect w:val="none"/>
      <w:vertAlign w:val="baseline"/>
      <w:cs w:val="0"/>
      <w:em w:val="none"/>
    </w:rPr>
  </w:style>
  <w:style w:type="character" w:customStyle="1" w:styleId="WW8Num2z0">
    <w:name w:val="WW8Num2z0"/>
    <w:rsid w:val="0092181B"/>
    <w:rPr>
      <w:rFonts w:ascii="Symbol" w:eastAsia="Times New Roman" w:hAnsi="Symbol" w:cs="Times New Roman" w:hint="default"/>
      <w:w w:val="100"/>
      <w:position w:val="-1"/>
      <w:effect w:val="none"/>
      <w:vertAlign w:val="baseline"/>
      <w:cs w:val="0"/>
      <w:em w:val="none"/>
    </w:rPr>
  </w:style>
  <w:style w:type="character" w:customStyle="1" w:styleId="WW8Num2z1">
    <w:name w:val="WW8Num2z1"/>
    <w:rsid w:val="0092181B"/>
    <w:rPr>
      <w:rFonts w:ascii="Courier New" w:hAnsi="Courier New" w:cs="Courier New" w:hint="default"/>
      <w:w w:val="100"/>
      <w:position w:val="-1"/>
      <w:effect w:val="none"/>
      <w:vertAlign w:val="baseline"/>
      <w:cs w:val="0"/>
      <w:em w:val="none"/>
    </w:rPr>
  </w:style>
  <w:style w:type="character" w:customStyle="1" w:styleId="WW8Num2z2">
    <w:name w:val="WW8Num2z2"/>
    <w:rsid w:val="0092181B"/>
    <w:rPr>
      <w:rFonts w:ascii="Wingdings" w:hAnsi="Wingdings" w:cs="Wingdings" w:hint="default"/>
      <w:w w:val="100"/>
      <w:position w:val="-1"/>
      <w:effect w:val="none"/>
      <w:vertAlign w:val="baseline"/>
      <w:cs w:val="0"/>
      <w:em w:val="none"/>
    </w:rPr>
  </w:style>
  <w:style w:type="character" w:customStyle="1" w:styleId="WW8Num2z3">
    <w:name w:val="WW8Num2z3"/>
    <w:rsid w:val="0092181B"/>
    <w:rPr>
      <w:rFonts w:ascii="Symbol" w:hAnsi="Symbol" w:cs="Symbol" w:hint="default"/>
      <w:w w:val="100"/>
      <w:position w:val="-1"/>
      <w:effect w:val="none"/>
      <w:vertAlign w:val="baseline"/>
      <w:cs w:val="0"/>
      <w:em w:val="none"/>
    </w:rPr>
  </w:style>
  <w:style w:type="character" w:customStyle="1" w:styleId="WW8Num2z4">
    <w:name w:val="WW8Num2z4"/>
    <w:rsid w:val="0092181B"/>
    <w:rPr>
      <w:w w:val="100"/>
      <w:position w:val="-1"/>
      <w:effect w:val="none"/>
      <w:vertAlign w:val="baseline"/>
      <w:cs w:val="0"/>
      <w:em w:val="none"/>
    </w:rPr>
  </w:style>
  <w:style w:type="character" w:customStyle="1" w:styleId="WW8Num2z5">
    <w:name w:val="WW8Num2z5"/>
    <w:rsid w:val="0092181B"/>
    <w:rPr>
      <w:w w:val="100"/>
      <w:position w:val="-1"/>
      <w:effect w:val="none"/>
      <w:vertAlign w:val="baseline"/>
      <w:cs w:val="0"/>
      <w:em w:val="none"/>
    </w:rPr>
  </w:style>
  <w:style w:type="character" w:customStyle="1" w:styleId="WW8Num2z6">
    <w:name w:val="WW8Num2z6"/>
    <w:rsid w:val="0092181B"/>
    <w:rPr>
      <w:w w:val="100"/>
      <w:position w:val="-1"/>
      <w:effect w:val="none"/>
      <w:vertAlign w:val="baseline"/>
      <w:cs w:val="0"/>
      <w:em w:val="none"/>
    </w:rPr>
  </w:style>
  <w:style w:type="character" w:customStyle="1" w:styleId="WW8Num2z7">
    <w:name w:val="WW8Num2z7"/>
    <w:rsid w:val="0092181B"/>
    <w:rPr>
      <w:w w:val="100"/>
      <w:position w:val="-1"/>
      <w:effect w:val="none"/>
      <w:vertAlign w:val="baseline"/>
      <w:cs w:val="0"/>
      <w:em w:val="none"/>
    </w:rPr>
  </w:style>
  <w:style w:type="character" w:customStyle="1" w:styleId="WW8Num2z8">
    <w:name w:val="WW8Num2z8"/>
    <w:rsid w:val="0092181B"/>
    <w:rPr>
      <w:w w:val="100"/>
      <w:position w:val="-1"/>
      <w:effect w:val="none"/>
      <w:vertAlign w:val="baseline"/>
      <w:cs w:val="0"/>
      <w:em w:val="none"/>
    </w:rPr>
  </w:style>
  <w:style w:type="character" w:styleId="a6">
    <w:name w:val="Intense Emphasis"/>
    <w:rsid w:val="0092181B"/>
    <w:rPr>
      <w:b/>
      <w:bCs/>
      <w:w w:val="100"/>
      <w:position w:val="-1"/>
      <w:effect w:val="none"/>
      <w:vertAlign w:val="baseline"/>
      <w:cs w:val="0"/>
      <w:em w:val="none"/>
    </w:rPr>
  </w:style>
  <w:style w:type="character" w:customStyle="1" w:styleId="a7">
    <w:name w:val="Σύνδεσμος διαδικτύου"/>
    <w:rsid w:val="0092181B"/>
    <w:rPr>
      <w:color w:val="000080"/>
      <w:w w:val="100"/>
      <w:position w:val="-1"/>
      <w:u w:val="single"/>
      <w:effect w:val="none"/>
      <w:vertAlign w:val="baseline"/>
      <w:cs w:val="0"/>
      <w:em w:val="none"/>
    </w:rPr>
  </w:style>
  <w:style w:type="character" w:customStyle="1" w:styleId="a8">
    <w:name w:val="Κουκκίδες"/>
    <w:rsid w:val="0092181B"/>
    <w:rPr>
      <w:rFonts w:ascii="OpenSymbol" w:eastAsia="OpenSymbol" w:hAnsi="OpenSymbol" w:cs="OpenSymbol"/>
      <w:w w:val="100"/>
      <w:position w:val="-1"/>
      <w:effect w:val="none"/>
      <w:vertAlign w:val="baseline"/>
      <w:cs w:val="0"/>
      <w:em w:val="none"/>
    </w:rPr>
  </w:style>
  <w:style w:type="character" w:customStyle="1" w:styleId="a9">
    <w:name w:val="Αναγνωσμένος δεσμός διαδικτύου"/>
    <w:rsid w:val="0092181B"/>
    <w:rPr>
      <w:color w:val="800000"/>
      <w:w w:val="100"/>
      <w:position w:val="-1"/>
      <w:u w:val="single"/>
      <w:effect w:val="none"/>
      <w:vertAlign w:val="baseline"/>
      <w:cs w:val="0"/>
      <w:em w:val="none"/>
    </w:rPr>
  </w:style>
  <w:style w:type="character" w:customStyle="1" w:styleId="aa">
    <w:name w:val="Ανεπίλυτη αναφορά"/>
    <w:rsid w:val="0092181B"/>
    <w:rPr>
      <w:color w:val="605E5C"/>
      <w:w w:val="100"/>
      <w:position w:val="-1"/>
      <w:effect w:val="none"/>
      <w:shd w:val="clear" w:color="auto" w:fill="E1DFDD"/>
      <w:vertAlign w:val="baseline"/>
      <w:cs w:val="0"/>
      <w:em w:val="none"/>
    </w:rPr>
  </w:style>
  <w:style w:type="paragraph" w:customStyle="1" w:styleId="a0">
    <w:name w:val="Επικεφαλίδα"/>
    <w:basedOn w:val="a"/>
    <w:next w:val="a1"/>
    <w:rsid w:val="0092181B"/>
    <w:pPr>
      <w:keepNext/>
      <w:spacing w:before="240" w:after="120"/>
    </w:pPr>
    <w:rPr>
      <w:rFonts w:ascii="Liberation Sans" w:eastAsia="Microsoft YaHei" w:hAnsi="Liberation Sans"/>
      <w:sz w:val="28"/>
      <w:szCs w:val="28"/>
    </w:rPr>
  </w:style>
  <w:style w:type="paragraph" w:styleId="a1">
    <w:name w:val="Body Text"/>
    <w:basedOn w:val="a"/>
    <w:rsid w:val="0092181B"/>
    <w:pPr>
      <w:spacing w:after="140" w:line="276" w:lineRule="auto"/>
    </w:pPr>
  </w:style>
  <w:style w:type="paragraph" w:styleId="ab">
    <w:name w:val="List"/>
    <w:basedOn w:val="a1"/>
    <w:rsid w:val="0092181B"/>
  </w:style>
  <w:style w:type="paragraph" w:customStyle="1" w:styleId="ac">
    <w:name w:val="Υπόμνημα"/>
    <w:basedOn w:val="a"/>
    <w:rsid w:val="0092181B"/>
    <w:pPr>
      <w:suppressLineNumbers/>
      <w:spacing w:before="120" w:after="120"/>
    </w:pPr>
    <w:rPr>
      <w:i/>
      <w:iCs/>
    </w:rPr>
  </w:style>
  <w:style w:type="paragraph" w:customStyle="1" w:styleId="ad">
    <w:name w:val="Ευρετήριο"/>
    <w:basedOn w:val="a"/>
    <w:rsid w:val="0092181B"/>
    <w:pPr>
      <w:suppressLineNumbers/>
    </w:pPr>
  </w:style>
  <w:style w:type="paragraph" w:styleId="ae">
    <w:name w:val="caption"/>
    <w:basedOn w:val="a"/>
    <w:rsid w:val="0092181B"/>
    <w:pPr>
      <w:suppressLineNumbers/>
      <w:spacing w:before="120" w:after="120"/>
    </w:pPr>
    <w:rPr>
      <w:i/>
      <w:iCs/>
    </w:rPr>
  </w:style>
  <w:style w:type="paragraph" w:styleId="Web">
    <w:name w:val="Normal (Web)"/>
    <w:basedOn w:val="a"/>
    <w:rsid w:val="0092181B"/>
    <w:pPr>
      <w:spacing w:before="280" w:after="280" w:line="240" w:lineRule="auto"/>
    </w:pPr>
    <w:rPr>
      <w:rFonts w:ascii="Times New Roman" w:eastAsia="Times New Roman" w:hAnsi="Times New Roman" w:cs="Times New Roman"/>
    </w:rPr>
  </w:style>
  <w:style w:type="paragraph" w:customStyle="1" w:styleId="af">
    <w:name w:val="Παραθέσεις"/>
    <w:basedOn w:val="a"/>
    <w:rsid w:val="0092181B"/>
    <w:pPr>
      <w:spacing w:after="283"/>
      <w:ind w:left="567" w:right="567" w:firstLine="0"/>
    </w:pPr>
  </w:style>
  <w:style w:type="paragraph" w:customStyle="1" w:styleId="af0">
    <w:name w:val="Περιεχόμενα πίνακα"/>
    <w:basedOn w:val="a"/>
    <w:rsid w:val="0092181B"/>
    <w:pPr>
      <w:suppressLineNumbers/>
    </w:pPr>
  </w:style>
  <w:style w:type="paragraph" w:customStyle="1" w:styleId="af1">
    <w:name w:val="Επικεφαλίδα πίνακα"/>
    <w:basedOn w:val="af0"/>
    <w:rsid w:val="0092181B"/>
    <w:pPr>
      <w:jc w:val="center"/>
    </w:pPr>
    <w:rPr>
      <w:b/>
      <w:bCs/>
    </w:rPr>
  </w:style>
  <w:style w:type="paragraph" w:customStyle="1" w:styleId="af2">
    <w:name w:val="Οριζόντια γραμμή"/>
    <w:basedOn w:val="a"/>
    <w:next w:val="a1"/>
    <w:rsid w:val="0092181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af3">
    <w:name w:val="Subtitle"/>
    <w:basedOn w:val="normal0"/>
    <w:next w:val="normal0"/>
    <w:rsid w:val="001775BC"/>
    <w:pPr>
      <w:keepNext/>
      <w:keepLines/>
      <w:spacing w:before="360" w:after="80"/>
    </w:pPr>
    <w:rPr>
      <w:rFonts w:ascii="Georgia" w:eastAsia="Georgia" w:hAnsi="Georgia" w:cs="Georgia"/>
      <w:i/>
      <w:color w:val="666666"/>
      <w:sz w:val="48"/>
      <w:szCs w:val="48"/>
    </w:rPr>
  </w:style>
  <w:style w:type="paragraph" w:styleId="af4">
    <w:name w:val="Balloon Text"/>
    <w:basedOn w:val="a"/>
    <w:link w:val="Char"/>
    <w:uiPriority w:val="99"/>
    <w:semiHidden/>
    <w:unhideWhenUsed/>
    <w:rsid w:val="008316B0"/>
    <w:pPr>
      <w:spacing w:line="240" w:lineRule="auto"/>
    </w:pPr>
    <w:rPr>
      <w:rFonts w:ascii="Tahoma" w:hAnsi="Tahoma" w:cs="Mangal"/>
      <w:sz w:val="16"/>
      <w:szCs w:val="14"/>
    </w:rPr>
  </w:style>
  <w:style w:type="character" w:customStyle="1" w:styleId="Char">
    <w:name w:val="Κείμενο πλαισίου Char"/>
    <w:basedOn w:val="a2"/>
    <w:link w:val="af4"/>
    <w:uiPriority w:val="99"/>
    <w:semiHidden/>
    <w:rsid w:val="008316B0"/>
    <w:rPr>
      <w:rFonts w:ascii="Tahoma" w:eastAsia="SimSun" w:hAnsi="Tahoma" w:cs="Mangal"/>
      <w:kern w:val="2"/>
      <w:positio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stagram.com/nikos.chrysogel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nikos.chrysogel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vHbrgj9iurhw9B76bjJud0vM2w==">AMUW2mVuyFqThYsLv/PeFe5oVDx5X+/B8mtbq5nlvcK/GqbG7o4b/whcwG8i0Sg0wVTDoEZKdGIwQUJJVNZyVm1YkqB2Mobb9zO+08dybFSxSxiOtuTxcZM=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1315</Words>
  <Characters>7107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Νίκος Χρυσόγελος</dc:creator>
  <cp:lastModifiedBy>Χρήστης των Windows</cp:lastModifiedBy>
  <cp:revision>5</cp:revision>
  <dcterms:created xsi:type="dcterms:W3CDTF">2021-02-17T08:55:00Z</dcterms:created>
  <dcterms:modified xsi:type="dcterms:W3CDTF">2021-08-10T12:29:00Z</dcterms:modified>
</cp:coreProperties>
</file>