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BE" w:rsidRPr="005056EB" w:rsidRDefault="006750BE" w:rsidP="00CB7F26">
      <w:pPr>
        <w:spacing w:after="0" w:line="240" w:lineRule="auto"/>
        <w:jc w:val="center"/>
        <w:rPr>
          <w:rFonts w:ascii="Comic Sans MS" w:hAnsi="Comic Sans MS"/>
          <w:b/>
          <w:bCs/>
          <w:i/>
          <w:iCs/>
          <w:sz w:val="30"/>
          <w:szCs w:val="30"/>
        </w:rPr>
      </w:pPr>
      <w:r w:rsidRPr="005056EB">
        <w:rPr>
          <w:rFonts w:ascii="Comic Sans MS" w:hAnsi="Comic Sans MS"/>
          <w:b/>
          <w:bCs/>
          <w:i/>
          <w:iCs/>
          <w:sz w:val="30"/>
          <w:szCs w:val="30"/>
        </w:rPr>
        <w:t>Φίλοι Προαστιακού Σιδηροδρόμου Πάτρας - Ένωση πολιτών</w:t>
      </w:r>
    </w:p>
    <w:p w:rsidR="00CB7F26" w:rsidRPr="00EC00A8" w:rsidRDefault="00CB7F26" w:rsidP="00CB7F26">
      <w:pPr>
        <w:spacing w:after="0" w:line="240" w:lineRule="auto"/>
        <w:jc w:val="center"/>
        <w:rPr>
          <w:rFonts w:ascii="Comic Sans MS" w:eastAsia="Comic Sans MS" w:hAnsi="Comic Sans MS" w:cs="Comic Sans MS"/>
          <w:b/>
          <w:bCs/>
          <w:sz w:val="40"/>
          <w:szCs w:val="40"/>
        </w:rPr>
      </w:pPr>
    </w:p>
    <w:p w:rsidR="2CE54576" w:rsidRPr="005056EB" w:rsidRDefault="2CE54576" w:rsidP="00CB7F26">
      <w:pPr>
        <w:spacing w:after="0" w:line="240" w:lineRule="auto"/>
        <w:jc w:val="center"/>
        <w:rPr>
          <w:rFonts w:ascii="Comic Sans MS" w:hAnsi="Comic Sans MS"/>
          <w:sz w:val="27"/>
          <w:szCs w:val="27"/>
        </w:rPr>
      </w:pPr>
      <w:r w:rsidRPr="005056EB">
        <w:rPr>
          <w:rFonts w:ascii="Comic Sans MS" w:eastAsia="Comic Sans MS" w:hAnsi="Comic Sans MS" w:cs="Comic Sans MS"/>
          <w:b/>
          <w:bCs/>
          <w:sz w:val="27"/>
          <w:szCs w:val="27"/>
        </w:rPr>
        <w:t>ΔΕΛΤΙΟ ΤΥΠΟΥ</w:t>
      </w:r>
    </w:p>
    <w:p w:rsidR="2CE54576" w:rsidRPr="005056EB" w:rsidRDefault="00BB6924" w:rsidP="00CB7F26">
      <w:pPr>
        <w:spacing w:after="0" w:line="240" w:lineRule="auto"/>
        <w:jc w:val="right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>13</w:t>
      </w:r>
      <w:r w:rsidR="2CE54576"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743D1F" w:rsidRPr="005056EB">
        <w:rPr>
          <w:rFonts w:ascii="Comic Sans MS" w:eastAsia="Comic Sans MS" w:hAnsi="Comic Sans MS" w:cs="Comic Sans MS"/>
          <w:sz w:val="23"/>
          <w:szCs w:val="23"/>
        </w:rPr>
        <w:t>Μαρτίου</w:t>
      </w:r>
      <w:r w:rsidR="00E15409" w:rsidRPr="005056EB">
        <w:rPr>
          <w:rFonts w:ascii="Comic Sans MS" w:eastAsia="Comic Sans MS" w:hAnsi="Comic Sans MS" w:cs="Comic Sans MS"/>
          <w:sz w:val="23"/>
          <w:szCs w:val="23"/>
        </w:rPr>
        <w:t xml:space="preserve"> 2023</w:t>
      </w:r>
    </w:p>
    <w:p w:rsidR="00B92603" w:rsidRPr="00CB7F26" w:rsidRDefault="00B92603" w:rsidP="00CB7F26">
      <w:pPr>
        <w:spacing w:after="0" w:line="240" w:lineRule="auto"/>
        <w:jc w:val="right"/>
        <w:rPr>
          <w:rFonts w:ascii="Comic Sans MS" w:eastAsia="Comic Sans MS" w:hAnsi="Comic Sans MS" w:cs="Comic Sans MS"/>
          <w:b/>
          <w:color w:val="1D2228"/>
          <w:sz w:val="16"/>
          <w:szCs w:val="16"/>
        </w:rPr>
      </w:pPr>
    </w:p>
    <w:p w:rsidR="009D75B9" w:rsidRPr="00B92603" w:rsidRDefault="00743D1F" w:rsidP="00CB7F26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«</w:t>
      </w:r>
      <w:r w:rsidR="00042A69">
        <w:rPr>
          <w:rFonts w:ascii="Comic Sans MS" w:eastAsia="Comic Sans MS" w:hAnsi="Comic Sans MS" w:cs="Comic Sans MS"/>
          <w:b/>
          <w:sz w:val="28"/>
          <w:szCs w:val="28"/>
        </w:rPr>
        <w:t>Άμεση επανεκκίνηση των δρομολογίων</w:t>
      </w:r>
      <w:r>
        <w:rPr>
          <w:rFonts w:ascii="Comic Sans MS" w:eastAsia="Comic Sans MS" w:hAnsi="Comic Sans MS" w:cs="Comic Sans MS"/>
          <w:b/>
          <w:sz w:val="28"/>
          <w:szCs w:val="28"/>
        </w:rPr>
        <w:t>»</w:t>
      </w:r>
    </w:p>
    <w:p w:rsidR="00B92603" w:rsidRPr="00B92603" w:rsidRDefault="00B92603" w:rsidP="00CB7F2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16"/>
          <w:szCs w:val="16"/>
        </w:rPr>
      </w:pPr>
    </w:p>
    <w:p w:rsidR="0032185E" w:rsidRPr="005056EB" w:rsidRDefault="0032185E" w:rsidP="00CB7F2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Ζούμε σε περίοδο βαθιάς θλίψης. 57 συνάνθρωποι </w:t>
      </w:r>
      <w:r w:rsidR="00CB7F26" w:rsidRPr="005056EB">
        <w:rPr>
          <w:rFonts w:ascii="Comic Sans MS" w:eastAsia="Comic Sans MS" w:hAnsi="Comic Sans MS" w:cs="Comic Sans MS"/>
          <w:sz w:val="23"/>
          <w:szCs w:val="23"/>
        </w:rPr>
        <w:t>μας,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η πλειονότητα νέοι</w:t>
      </w:r>
      <w:r w:rsidR="00CB7F26" w:rsidRPr="005056EB">
        <w:rPr>
          <w:rFonts w:ascii="Comic Sans MS" w:eastAsia="Comic Sans MS" w:hAnsi="Comic Sans MS" w:cs="Comic Sans MS"/>
          <w:sz w:val="23"/>
          <w:szCs w:val="23"/>
        </w:rPr>
        <w:t>,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CB7F26" w:rsidRPr="005056EB">
        <w:rPr>
          <w:rFonts w:ascii="Comic Sans MS" w:eastAsia="Comic Sans MS" w:hAnsi="Comic Sans MS" w:cs="Comic Sans MS"/>
          <w:sz w:val="23"/>
          <w:szCs w:val="23"/>
        </w:rPr>
        <w:t>έχασαν τελείως άδικα τη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ζωή</w:t>
      </w:r>
      <w:r w:rsidR="00CB7F26" w:rsidRPr="005056EB">
        <w:rPr>
          <w:rFonts w:ascii="Comic Sans MS" w:eastAsia="Comic Sans MS" w:hAnsi="Comic Sans MS" w:cs="Comic Sans MS"/>
          <w:sz w:val="23"/>
          <w:szCs w:val="23"/>
        </w:rPr>
        <w:t xml:space="preserve"> τους</w:t>
      </w:r>
      <w:r w:rsidRPr="005056EB">
        <w:rPr>
          <w:rFonts w:ascii="Comic Sans MS" w:eastAsia="Comic Sans MS" w:hAnsi="Comic Sans MS" w:cs="Comic Sans MS"/>
          <w:sz w:val="23"/>
          <w:szCs w:val="23"/>
        </w:rPr>
        <w:t>. Δεν ήταν μόνο τ</w:t>
      </w:r>
      <w:r w:rsidR="00302AB7" w:rsidRPr="005056EB">
        <w:rPr>
          <w:rFonts w:ascii="Comic Sans MS" w:eastAsia="Comic Sans MS" w:hAnsi="Comic Sans MS" w:cs="Comic Sans MS"/>
          <w:sz w:val="23"/>
          <w:szCs w:val="23"/>
        </w:rPr>
        <w:t>α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λάθ</w:t>
      </w:r>
      <w:r w:rsidR="00302AB7" w:rsidRPr="005056EB">
        <w:rPr>
          <w:rFonts w:ascii="Comic Sans MS" w:eastAsia="Comic Sans MS" w:hAnsi="Comic Sans MS" w:cs="Comic Sans MS"/>
          <w:sz w:val="23"/>
          <w:szCs w:val="23"/>
        </w:rPr>
        <w:t>η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ενός ανθρώπου, είναι η λάθος νοοτροπία ενός συστήματος. Η απαξίωση του σιδηροδρόμου στην Ελλάδα είναι διαχρονική αφού ποτέ το τραίνο και γενικότερα τα Μ</w:t>
      </w:r>
      <w:r w:rsidR="00302AB7" w:rsidRPr="005056EB">
        <w:rPr>
          <w:rFonts w:ascii="Comic Sans MS" w:eastAsia="Comic Sans MS" w:hAnsi="Comic Sans MS" w:cs="Comic Sans MS"/>
          <w:sz w:val="23"/>
          <w:szCs w:val="23"/>
        </w:rPr>
        <w:t xml:space="preserve">έσα </w:t>
      </w:r>
      <w:r w:rsidRPr="005056EB">
        <w:rPr>
          <w:rFonts w:ascii="Comic Sans MS" w:eastAsia="Comic Sans MS" w:hAnsi="Comic Sans MS" w:cs="Comic Sans MS"/>
          <w:sz w:val="23"/>
          <w:szCs w:val="23"/>
        </w:rPr>
        <w:t>Σ</w:t>
      </w:r>
      <w:r w:rsidR="00302AB7" w:rsidRPr="005056EB">
        <w:rPr>
          <w:rFonts w:ascii="Comic Sans MS" w:eastAsia="Comic Sans MS" w:hAnsi="Comic Sans MS" w:cs="Comic Sans MS"/>
          <w:sz w:val="23"/>
          <w:szCs w:val="23"/>
        </w:rPr>
        <w:t xml:space="preserve">ταθερής </w:t>
      </w:r>
      <w:r w:rsidRPr="005056EB">
        <w:rPr>
          <w:rFonts w:ascii="Comic Sans MS" w:eastAsia="Comic Sans MS" w:hAnsi="Comic Sans MS" w:cs="Comic Sans MS"/>
          <w:sz w:val="23"/>
          <w:szCs w:val="23"/>
        </w:rPr>
        <w:t>Τ</w:t>
      </w:r>
      <w:r w:rsidR="00302AB7" w:rsidRPr="005056EB">
        <w:rPr>
          <w:rFonts w:ascii="Comic Sans MS" w:eastAsia="Comic Sans MS" w:hAnsi="Comic Sans MS" w:cs="Comic Sans MS"/>
          <w:sz w:val="23"/>
          <w:szCs w:val="23"/>
        </w:rPr>
        <w:t>ροχιάς,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δεν ήταν προτεραιότητα των κυβερν</w:t>
      </w:r>
      <w:r w:rsidR="00CB7F26" w:rsidRPr="005056EB">
        <w:rPr>
          <w:rFonts w:ascii="Comic Sans MS" w:eastAsia="Comic Sans MS" w:hAnsi="Comic Sans MS" w:cs="Comic Sans MS"/>
          <w:sz w:val="23"/>
          <w:szCs w:val="23"/>
        </w:rPr>
        <w:t>ώ</w:t>
      </w:r>
      <w:r w:rsidRPr="005056EB">
        <w:rPr>
          <w:rFonts w:ascii="Comic Sans MS" w:eastAsia="Comic Sans MS" w:hAnsi="Comic Sans MS" w:cs="Comic Sans MS"/>
          <w:sz w:val="23"/>
          <w:szCs w:val="23"/>
        </w:rPr>
        <w:t>ντων.</w:t>
      </w:r>
      <w:r w:rsidR="001557AC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Pr="005056EB">
        <w:rPr>
          <w:rFonts w:ascii="Comic Sans MS" w:eastAsia="Comic Sans MS" w:hAnsi="Comic Sans MS" w:cs="Comic Sans MS"/>
          <w:sz w:val="23"/>
          <w:szCs w:val="23"/>
        </w:rPr>
        <w:t>Συλλυπούμαστε τους γονείς τους, τους συγγενείς και τους φίλους τους. Ευχόμαστε κουράγιο…</w:t>
      </w:r>
    </w:p>
    <w:p w:rsidR="00D75113" w:rsidRPr="005056EB" w:rsidRDefault="00C82B93" w:rsidP="00CB7F2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Ο σιδηρόδρομος έπαψε να λειτουργεί από </w:t>
      </w:r>
      <w:r w:rsidR="00CB7F26" w:rsidRPr="005056EB">
        <w:rPr>
          <w:rFonts w:ascii="Comic Sans MS" w:eastAsia="Comic Sans MS" w:hAnsi="Comic Sans MS" w:cs="Comic Sans MS"/>
          <w:sz w:val="23"/>
          <w:szCs w:val="23"/>
        </w:rPr>
        <w:t>1/</w:t>
      </w:r>
      <w:r w:rsidRPr="005056EB">
        <w:rPr>
          <w:rFonts w:ascii="Comic Sans MS" w:eastAsia="Comic Sans MS" w:hAnsi="Comic Sans MS" w:cs="Comic Sans MS"/>
          <w:sz w:val="23"/>
          <w:szCs w:val="23"/>
        </w:rPr>
        <w:t>3/2023 αλλά έως πότε</w:t>
      </w:r>
      <w:r w:rsidR="00CB7F26" w:rsidRPr="005056EB">
        <w:rPr>
          <w:rFonts w:ascii="Comic Sans MS" w:eastAsia="Comic Sans MS" w:hAnsi="Comic Sans MS" w:cs="Comic Sans MS"/>
          <w:sz w:val="23"/>
          <w:szCs w:val="23"/>
        </w:rPr>
        <w:t>;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32185E" w:rsidRPr="005056EB">
        <w:rPr>
          <w:rFonts w:ascii="Comic Sans MS" w:eastAsia="Comic Sans MS" w:hAnsi="Comic Sans MS" w:cs="Comic Sans MS"/>
          <w:sz w:val="23"/>
          <w:szCs w:val="23"/>
        </w:rPr>
        <w:t xml:space="preserve">Τα περιφερειακά και προαστιακά δρομολόγια θα πρέπει άμεσα να εκκινήσουν </w:t>
      </w:r>
      <w:r w:rsidR="00D75814" w:rsidRPr="005056EB">
        <w:rPr>
          <w:rFonts w:ascii="Comic Sans MS" w:eastAsia="Comic Sans MS" w:hAnsi="Comic Sans MS" w:cs="Comic Sans MS"/>
          <w:sz w:val="23"/>
          <w:szCs w:val="23"/>
        </w:rPr>
        <w:t>αφού δεν έχουν καμία ανάμιξη με το τραγικό δυστύχημα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 xml:space="preserve"> αφού </w:t>
      </w:r>
      <w:r w:rsidR="006750BE" w:rsidRPr="005056EB">
        <w:rPr>
          <w:rFonts w:ascii="Comic Sans MS" w:eastAsia="Comic Sans MS" w:hAnsi="Comic Sans MS" w:cs="Comic Sans MS"/>
          <w:sz w:val="23"/>
          <w:szCs w:val="23"/>
        </w:rPr>
        <w:t xml:space="preserve">πρώτα 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 xml:space="preserve">γίνουν </w:t>
      </w:r>
      <w:r w:rsidR="006750BE" w:rsidRPr="005056EB">
        <w:rPr>
          <w:rFonts w:ascii="Comic Sans MS" w:eastAsia="Comic Sans MS" w:hAnsi="Comic Sans MS" w:cs="Comic Sans MS"/>
          <w:sz w:val="23"/>
          <w:szCs w:val="23"/>
        </w:rPr>
        <w:t>ο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>ι απαραίτητοι έλεγχοι στην υποδομή</w:t>
      </w:r>
      <w:r w:rsidR="002A23C8" w:rsidRPr="005056EB">
        <w:rPr>
          <w:rFonts w:ascii="Comic Sans MS" w:eastAsia="Comic Sans MS" w:hAnsi="Comic Sans MS" w:cs="Comic Sans MS"/>
          <w:sz w:val="23"/>
          <w:szCs w:val="23"/>
        </w:rPr>
        <w:t xml:space="preserve">. 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>Οι «κυνηγοί μετάλλων καραδοκούν» και δεν</w:t>
      </w:r>
      <w:r w:rsidR="00D75113" w:rsidRPr="005056EB">
        <w:rPr>
          <w:rFonts w:ascii="Comic Sans MS" w:eastAsia="Comic Sans MS" w:hAnsi="Comic Sans MS" w:cs="Comic Sans MS"/>
          <w:sz w:val="23"/>
          <w:szCs w:val="23"/>
        </w:rPr>
        <w:t xml:space="preserve"> πρέπει να </w:t>
      </w:r>
      <w:proofErr w:type="spellStart"/>
      <w:r w:rsidR="00D75113" w:rsidRPr="005056EB">
        <w:rPr>
          <w:rFonts w:ascii="Comic Sans MS" w:eastAsia="Comic Sans MS" w:hAnsi="Comic Sans MS" w:cs="Comic Sans MS"/>
          <w:sz w:val="23"/>
          <w:szCs w:val="23"/>
        </w:rPr>
        <w:t>ξαναπληρώσει</w:t>
      </w:r>
      <w:proofErr w:type="spellEnd"/>
      <w:r w:rsidR="00D75113"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 xml:space="preserve">ο Έλληνας φορολογούμενος. </w:t>
      </w:r>
    </w:p>
    <w:p w:rsidR="005230EB" w:rsidRPr="005056EB" w:rsidRDefault="00911AF4" w:rsidP="00CB7F2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Στην Πάτρα </w:t>
      </w:r>
      <w:r w:rsidR="00E92DF6" w:rsidRPr="005056EB">
        <w:rPr>
          <w:rFonts w:ascii="Comic Sans MS" w:eastAsia="Comic Sans MS" w:hAnsi="Comic Sans MS" w:cs="Comic Sans MS"/>
          <w:sz w:val="23"/>
          <w:szCs w:val="23"/>
        </w:rPr>
        <w:t xml:space="preserve">το </w:t>
      </w:r>
      <w:r w:rsidR="00D75814" w:rsidRPr="005056EB">
        <w:rPr>
          <w:rFonts w:ascii="Comic Sans MS" w:eastAsia="Comic Sans MS" w:hAnsi="Comic Sans MS" w:cs="Comic Sans MS"/>
          <w:sz w:val="23"/>
          <w:szCs w:val="23"/>
        </w:rPr>
        <w:t xml:space="preserve">ένα τραίνο κινείται στο Βόρειο </w:t>
      </w:r>
      <w:r w:rsidR="00E92DF6" w:rsidRPr="005056EB">
        <w:rPr>
          <w:rFonts w:ascii="Comic Sans MS" w:eastAsia="Comic Sans MS" w:hAnsi="Comic Sans MS" w:cs="Comic Sans MS"/>
          <w:sz w:val="23"/>
          <w:szCs w:val="23"/>
        </w:rPr>
        <w:t xml:space="preserve">κλάδο </w:t>
      </w:r>
      <w:r w:rsidR="00D75814" w:rsidRPr="005056EB">
        <w:rPr>
          <w:rFonts w:ascii="Comic Sans MS" w:eastAsia="Comic Sans MS" w:hAnsi="Comic Sans MS" w:cs="Comic Sans MS"/>
          <w:sz w:val="23"/>
          <w:szCs w:val="23"/>
        </w:rPr>
        <w:t xml:space="preserve">και </w:t>
      </w:r>
      <w:r w:rsidR="006750BE" w:rsidRPr="005056EB">
        <w:rPr>
          <w:rFonts w:ascii="Comic Sans MS" w:eastAsia="Comic Sans MS" w:hAnsi="Comic Sans MS" w:cs="Comic Sans MS"/>
          <w:sz w:val="23"/>
          <w:szCs w:val="23"/>
        </w:rPr>
        <w:t>το άλλο</w:t>
      </w:r>
      <w:r w:rsidR="00D75814" w:rsidRPr="005056EB">
        <w:rPr>
          <w:rFonts w:ascii="Comic Sans MS" w:eastAsia="Comic Sans MS" w:hAnsi="Comic Sans MS" w:cs="Comic Sans MS"/>
          <w:sz w:val="23"/>
          <w:szCs w:val="23"/>
        </w:rPr>
        <w:t xml:space="preserve"> στο Νότιο τα οποία συναντώνται στο σταθμό του Αγίου Ανδρέα σε διαφορετική γραμμή με χαμηλές ταχύτητες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. Μάλλον απίθανο να συναντηθούν με τα φαντάσματα του τραίνου από Αθήνα και αντιστοίχως από Πύργο!! </w:t>
      </w:r>
      <w:r w:rsidR="00D75814" w:rsidRPr="005056EB">
        <w:rPr>
          <w:rFonts w:ascii="Comic Sans MS" w:eastAsia="Comic Sans MS" w:hAnsi="Comic Sans MS" w:cs="Comic Sans MS"/>
          <w:sz w:val="23"/>
          <w:szCs w:val="23"/>
        </w:rPr>
        <w:t xml:space="preserve">Οι χρήστες ήδη ρωτάνε για το πότε θα </w:t>
      </w:r>
      <w:r w:rsidR="002A23C8" w:rsidRPr="005056EB">
        <w:rPr>
          <w:rFonts w:ascii="Comic Sans MS" w:eastAsia="Comic Sans MS" w:hAnsi="Comic Sans MS" w:cs="Comic Sans MS"/>
          <w:sz w:val="23"/>
          <w:szCs w:val="23"/>
        </w:rPr>
        <w:t xml:space="preserve">επανέλθουν τα δρομολόγια. </w:t>
      </w:r>
    </w:p>
    <w:p w:rsidR="00EB573F" w:rsidRPr="005056EB" w:rsidRDefault="002A23C8" w:rsidP="00CB7F26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>Με το τελευταίο δελτίο τύπου (4/2/23), με αφορμή τις καθυστερήσεις των δρομολογίων, είχαμε αναφέρει τα προβλήματα του σιδηροδρόμου σε τοπικό επίπεδο</w:t>
      </w:r>
      <w:r w:rsidR="006636C7" w:rsidRPr="005056EB">
        <w:rPr>
          <w:rFonts w:ascii="Comic Sans MS" w:eastAsia="Comic Sans MS" w:hAnsi="Comic Sans MS" w:cs="Comic Sans MS"/>
          <w:sz w:val="23"/>
          <w:szCs w:val="23"/>
        </w:rPr>
        <w:t xml:space="preserve">. </w:t>
      </w:r>
      <w:r w:rsidRPr="005056EB">
        <w:rPr>
          <w:rFonts w:ascii="Comic Sans MS" w:eastAsia="Comic Sans MS" w:hAnsi="Comic Sans MS" w:cs="Comic Sans MS"/>
          <w:sz w:val="23"/>
          <w:szCs w:val="23"/>
        </w:rPr>
        <w:t>Επαν</w:t>
      </w:r>
      <w:r w:rsidR="00670578" w:rsidRPr="005056EB">
        <w:rPr>
          <w:rFonts w:ascii="Comic Sans MS" w:eastAsia="Comic Sans MS" w:hAnsi="Comic Sans MS" w:cs="Comic Sans MS"/>
          <w:sz w:val="23"/>
          <w:szCs w:val="23"/>
        </w:rPr>
        <w:t>αλαμβάνουμε</w:t>
      </w:r>
      <w:r w:rsidR="001557AC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670578" w:rsidRPr="005056EB">
        <w:rPr>
          <w:rFonts w:ascii="Comic Sans MS" w:eastAsia="Comic Sans MS" w:hAnsi="Comic Sans MS" w:cs="Comic Sans MS"/>
          <w:sz w:val="23"/>
          <w:szCs w:val="23"/>
        </w:rPr>
        <w:t xml:space="preserve">τις </w:t>
      </w:r>
      <w:r w:rsidR="001557AC">
        <w:rPr>
          <w:rFonts w:ascii="Comic Sans MS" w:eastAsia="Comic Sans MS" w:hAnsi="Comic Sans MS" w:cs="Comic Sans MS"/>
          <w:sz w:val="23"/>
          <w:szCs w:val="23"/>
        </w:rPr>
        <w:t>θ</w:t>
      </w:r>
      <w:r w:rsidR="00670578" w:rsidRPr="005056EB">
        <w:rPr>
          <w:rFonts w:ascii="Comic Sans MS" w:eastAsia="Comic Sans MS" w:hAnsi="Comic Sans MS" w:cs="Comic Sans MS"/>
          <w:sz w:val="23"/>
          <w:szCs w:val="23"/>
        </w:rPr>
        <w:t xml:space="preserve">έσεις μας για την υποδομή προσθέτοντας και χρόνια ζητήματα τα οποία έχουν </w:t>
      </w:r>
      <w:r w:rsidR="00637C3D" w:rsidRPr="005056EB">
        <w:rPr>
          <w:rFonts w:ascii="Comic Sans MS" w:eastAsia="Comic Sans MS" w:hAnsi="Comic Sans MS" w:cs="Comic Sans MS"/>
          <w:sz w:val="23"/>
          <w:szCs w:val="23"/>
        </w:rPr>
        <w:t>παραμεληθ</w:t>
      </w:r>
      <w:r w:rsidR="00670578" w:rsidRPr="005056EB">
        <w:rPr>
          <w:rFonts w:ascii="Comic Sans MS" w:eastAsia="Comic Sans MS" w:hAnsi="Comic Sans MS" w:cs="Comic Sans MS"/>
          <w:sz w:val="23"/>
          <w:szCs w:val="23"/>
        </w:rPr>
        <w:t>εί</w:t>
      </w:r>
      <w:r w:rsidR="00637C3D" w:rsidRPr="005056EB">
        <w:rPr>
          <w:rFonts w:ascii="Comic Sans MS" w:eastAsia="Comic Sans MS" w:hAnsi="Comic Sans MS" w:cs="Comic Sans MS"/>
          <w:sz w:val="23"/>
          <w:szCs w:val="23"/>
        </w:rPr>
        <w:t xml:space="preserve"> και για τα οποία επιβάλλεται να γίνει ρητό χρονοδιάγραμμα υλοποίησης:</w:t>
      </w:r>
      <w:r w:rsidR="00670578" w:rsidRPr="005056EB">
        <w:rPr>
          <w:rFonts w:ascii="Comic Sans MS" w:eastAsia="Comic Sans MS" w:hAnsi="Comic Sans MS" w:cs="Comic Sans MS"/>
          <w:sz w:val="23"/>
          <w:szCs w:val="23"/>
        </w:rPr>
        <w:t xml:space="preserve">  </w:t>
      </w:r>
    </w:p>
    <w:p w:rsidR="00FA346D" w:rsidRPr="005056EB" w:rsidRDefault="00670578" w:rsidP="00CB7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>Να προχωρήσ</w:t>
      </w:r>
      <w:r w:rsidR="003370D3" w:rsidRPr="005056EB">
        <w:rPr>
          <w:rFonts w:ascii="Comic Sans MS" w:eastAsia="Comic Sans MS" w:hAnsi="Comic Sans MS" w:cs="Comic Sans MS"/>
          <w:sz w:val="23"/>
          <w:szCs w:val="23"/>
        </w:rPr>
        <w:t>ουν άμεσα οι διαδικασίες για την ολοκλήρωση του διαγωνισμού ανάταξης της γραμμής σε όλο το δίκτυο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 xml:space="preserve"> χωρίς εκπτώσεις 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όπως έγινε στο Νότιο </w:t>
      </w:r>
      <w:r w:rsidR="008753EB" w:rsidRPr="005056EB">
        <w:rPr>
          <w:rFonts w:ascii="Comic Sans MS" w:eastAsia="Comic Sans MS" w:hAnsi="Comic Sans MS" w:cs="Comic Sans MS"/>
          <w:sz w:val="23"/>
          <w:szCs w:val="23"/>
        </w:rPr>
        <w:t>κ</w:t>
      </w:r>
      <w:r w:rsidRPr="005056EB">
        <w:rPr>
          <w:rFonts w:ascii="Comic Sans MS" w:eastAsia="Comic Sans MS" w:hAnsi="Comic Sans MS" w:cs="Comic Sans MS"/>
          <w:sz w:val="23"/>
          <w:szCs w:val="23"/>
        </w:rPr>
        <w:t>λάδο</w:t>
      </w:r>
      <w:r w:rsidR="005230EB" w:rsidRPr="005056EB">
        <w:rPr>
          <w:rFonts w:ascii="Comic Sans MS" w:eastAsia="Comic Sans MS" w:hAnsi="Comic Sans MS" w:cs="Comic Sans MS"/>
          <w:sz w:val="23"/>
          <w:szCs w:val="23"/>
        </w:rPr>
        <w:t>.</w:t>
      </w:r>
      <w:r w:rsidR="00DD189B"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</w:p>
    <w:p w:rsidR="00AE22C3" w:rsidRPr="005056EB" w:rsidRDefault="00DD189B" w:rsidP="00CB7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Μέχρι να γίνουν 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>τ</w:t>
      </w:r>
      <w:r w:rsidRPr="005056EB">
        <w:rPr>
          <w:rFonts w:ascii="Comic Sans MS" w:eastAsia="Comic Sans MS" w:hAnsi="Comic Sans MS" w:cs="Comic Sans MS"/>
          <w:sz w:val="23"/>
          <w:szCs w:val="23"/>
        </w:rPr>
        <w:t>α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Pr="005056EB">
        <w:rPr>
          <w:rFonts w:ascii="Comic Sans MS" w:eastAsia="Comic Sans MS" w:hAnsi="Comic Sans MS" w:cs="Comic Sans MS"/>
          <w:sz w:val="23"/>
          <w:szCs w:val="23"/>
        </w:rPr>
        <w:t>πιο πάνω,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FA346D" w:rsidRPr="005056EB">
        <w:rPr>
          <w:rFonts w:ascii="Comic Sans MS" w:eastAsia="Comic Sans MS" w:hAnsi="Comic Sans MS" w:cs="Comic Sans MS"/>
          <w:b/>
          <w:bCs/>
          <w:sz w:val="23"/>
          <w:szCs w:val="23"/>
        </w:rPr>
        <w:t xml:space="preserve">να σταματήσουν τα δρομολόγια στο τμήμα </w:t>
      </w:r>
      <w:r w:rsidR="005230EB" w:rsidRPr="005056EB">
        <w:rPr>
          <w:rFonts w:ascii="Comic Sans MS" w:eastAsia="Comic Sans MS" w:hAnsi="Comic Sans MS" w:cs="Comic Sans MS"/>
          <w:b/>
          <w:bCs/>
          <w:sz w:val="23"/>
          <w:szCs w:val="23"/>
        </w:rPr>
        <w:t>Καμίνια-Κ. Αχαΐα</w:t>
      </w:r>
      <w:r w:rsidR="005230EB"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 xml:space="preserve">γιατί δημιουργούν σημαντικές καθυστερήσεις </w:t>
      </w:r>
      <w:r w:rsidR="005230EB" w:rsidRPr="005056EB">
        <w:rPr>
          <w:rFonts w:ascii="Comic Sans MS" w:eastAsia="Comic Sans MS" w:hAnsi="Comic Sans MS" w:cs="Comic Sans MS"/>
          <w:sz w:val="23"/>
          <w:szCs w:val="23"/>
        </w:rPr>
        <w:t>και δεν εξυπηρετεί σε τίποτα όπως λειτουργεί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 xml:space="preserve"> παρά μόνο πολιτικές σκοπιμότητες (</w:t>
      </w:r>
      <w:r w:rsidR="006750BE" w:rsidRPr="005056EB">
        <w:rPr>
          <w:rFonts w:ascii="Comic Sans MS" w:eastAsia="Comic Sans MS" w:hAnsi="Comic Sans MS" w:cs="Comic Sans MS"/>
          <w:sz w:val="23"/>
          <w:szCs w:val="23"/>
        </w:rPr>
        <w:t>επιστροφή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 xml:space="preserve"> χρ</w:t>
      </w:r>
      <w:r w:rsidR="006750BE" w:rsidRPr="005056EB">
        <w:rPr>
          <w:rFonts w:ascii="Comic Sans MS" w:eastAsia="Comic Sans MS" w:hAnsi="Comic Sans MS" w:cs="Comic Sans MS"/>
          <w:sz w:val="23"/>
          <w:szCs w:val="23"/>
        </w:rPr>
        <w:t>ημάτων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 xml:space="preserve"> στην ΕΕ). </w:t>
      </w:r>
    </w:p>
    <w:p w:rsidR="00FA346D" w:rsidRPr="005056EB" w:rsidRDefault="002003D2" w:rsidP="00CB7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>Τα δρομολόγια να επεκταθούν μέχρι τις βραδινές ώρες</w:t>
      </w:r>
      <w:r w:rsidR="00AE22C3" w:rsidRPr="005056EB">
        <w:rPr>
          <w:rFonts w:ascii="Comic Sans MS" w:eastAsia="Comic Sans MS" w:hAnsi="Comic Sans MS" w:cs="Comic Sans MS"/>
          <w:sz w:val="23"/>
          <w:szCs w:val="23"/>
        </w:rPr>
        <w:t xml:space="preserve"> (αφορά την </w:t>
      </w:r>
      <w:r w:rsidR="00AE22C3" w:rsidRPr="005056EB">
        <w:rPr>
          <w:rFonts w:ascii="Comic Sans MS" w:eastAsia="Comic Sans MS" w:hAnsi="Comic Sans MS" w:cs="Comic Sans MS"/>
          <w:sz w:val="23"/>
          <w:szCs w:val="23"/>
          <w:lang w:val="en-US"/>
        </w:rPr>
        <w:t>H</w:t>
      </w:r>
      <w:r w:rsidR="00AE22C3" w:rsidRPr="005056EB">
        <w:rPr>
          <w:rFonts w:ascii="Comic Sans MS" w:eastAsia="Comic Sans MS" w:hAnsi="Comic Sans MS" w:cs="Comic Sans MS"/>
          <w:sz w:val="23"/>
          <w:szCs w:val="23"/>
        </w:rPr>
        <w:t>.</w:t>
      </w:r>
      <w:r w:rsidR="00AE22C3" w:rsidRPr="005056EB">
        <w:rPr>
          <w:rFonts w:ascii="Comic Sans MS" w:eastAsia="Comic Sans MS" w:hAnsi="Comic Sans MS" w:cs="Comic Sans MS"/>
          <w:sz w:val="23"/>
          <w:szCs w:val="23"/>
          <w:lang w:val="en-US"/>
        </w:rPr>
        <w:t>T</w:t>
      </w:r>
      <w:r w:rsidR="00AE22C3" w:rsidRPr="005056EB">
        <w:rPr>
          <w:rFonts w:ascii="Comic Sans MS" w:eastAsia="Comic Sans MS" w:hAnsi="Comic Sans MS" w:cs="Comic Sans MS"/>
          <w:sz w:val="23"/>
          <w:szCs w:val="23"/>
        </w:rPr>
        <w:t>.)</w:t>
      </w:r>
      <w:r w:rsidRPr="005056EB">
        <w:rPr>
          <w:rFonts w:ascii="Comic Sans MS" w:eastAsia="Comic Sans MS" w:hAnsi="Comic Sans MS" w:cs="Comic Sans MS"/>
          <w:sz w:val="23"/>
          <w:szCs w:val="23"/>
        </w:rPr>
        <w:t>.</w:t>
      </w:r>
    </w:p>
    <w:p w:rsidR="00FA346D" w:rsidRPr="005056EB" w:rsidRDefault="00FA346D" w:rsidP="00CB7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Επιμήκυνση αποβάθρας στη στάση </w:t>
      </w:r>
      <w:proofErr w:type="spellStart"/>
      <w:r w:rsidRPr="005056EB">
        <w:rPr>
          <w:rFonts w:ascii="Comic Sans MS" w:eastAsia="Comic Sans MS" w:hAnsi="Comic Sans MS" w:cs="Comic Sans MS"/>
          <w:sz w:val="23"/>
          <w:szCs w:val="23"/>
        </w:rPr>
        <w:t>Μποζαΐτικα</w:t>
      </w:r>
      <w:proofErr w:type="spellEnd"/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γιατί δεν χωράει τριπλός συρμός. </w:t>
      </w:r>
    </w:p>
    <w:p w:rsidR="00FA346D" w:rsidRPr="005056EB" w:rsidRDefault="005230EB" w:rsidP="00CB7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Επέκταση του πλάτους των </w:t>
      </w:r>
      <w:r w:rsidR="005A43E8" w:rsidRPr="005056EB">
        <w:rPr>
          <w:rFonts w:ascii="Comic Sans MS" w:eastAsia="Comic Sans MS" w:hAnsi="Comic Sans MS" w:cs="Comic Sans MS"/>
          <w:sz w:val="23"/>
          <w:szCs w:val="23"/>
        </w:rPr>
        <w:t>αποβάθρων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σε </w:t>
      </w:r>
      <w:proofErr w:type="spellStart"/>
      <w:r w:rsidRPr="005056EB">
        <w:rPr>
          <w:rFonts w:ascii="Comic Sans MS" w:eastAsia="Comic Sans MS" w:hAnsi="Comic Sans MS" w:cs="Comic Sans MS"/>
          <w:sz w:val="23"/>
          <w:szCs w:val="23"/>
        </w:rPr>
        <w:t>Βραχνέικα</w:t>
      </w:r>
      <w:proofErr w:type="spellEnd"/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και κ. Αχαΐα λόγω στενότητας </w:t>
      </w:r>
      <w:r w:rsidR="00FA346D" w:rsidRPr="005056EB">
        <w:rPr>
          <w:rFonts w:ascii="Comic Sans MS" w:eastAsia="Comic Sans MS" w:hAnsi="Comic Sans MS" w:cs="Comic Sans MS"/>
          <w:sz w:val="23"/>
          <w:szCs w:val="23"/>
        </w:rPr>
        <w:t xml:space="preserve">προς αποφυγή ατυχημάτων.  </w:t>
      </w:r>
    </w:p>
    <w:p w:rsidR="00FA346D" w:rsidRPr="005056EB" w:rsidRDefault="005230EB" w:rsidP="00CB7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Αποκατάσταση της </w:t>
      </w:r>
      <w:proofErr w:type="spellStart"/>
      <w:r w:rsidRPr="005056EB">
        <w:rPr>
          <w:rFonts w:ascii="Comic Sans MS" w:eastAsia="Comic Sans MS" w:hAnsi="Comic Sans MS" w:cs="Comic Sans MS"/>
          <w:sz w:val="23"/>
          <w:szCs w:val="23"/>
        </w:rPr>
        <w:t>γραμμολογίας</w:t>
      </w:r>
      <w:proofErr w:type="spellEnd"/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στο σταθμό των </w:t>
      </w:r>
      <w:proofErr w:type="spellStart"/>
      <w:r w:rsidRPr="005056EB">
        <w:rPr>
          <w:rFonts w:ascii="Comic Sans MS" w:eastAsia="Comic Sans MS" w:hAnsi="Comic Sans MS" w:cs="Comic Sans MS"/>
          <w:sz w:val="23"/>
          <w:szCs w:val="23"/>
        </w:rPr>
        <w:t>Βραχνεΐκων</w:t>
      </w:r>
      <w:proofErr w:type="spellEnd"/>
      <w:r w:rsidRPr="005056EB">
        <w:rPr>
          <w:rFonts w:ascii="Comic Sans MS" w:eastAsia="Comic Sans MS" w:hAnsi="Comic Sans MS" w:cs="Comic Sans MS"/>
          <w:sz w:val="23"/>
          <w:szCs w:val="23"/>
        </w:rPr>
        <w:t>.</w:t>
      </w:r>
    </w:p>
    <w:p w:rsidR="005230EB" w:rsidRPr="005056EB" w:rsidRDefault="005230EB" w:rsidP="00CB7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>Πρόσληψη προσωπικού στις καίριες θέσεις για την ασφαλή λειτουργία του μέσου.</w:t>
      </w:r>
    </w:p>
    <w:p w:rsidR="005A43E8" w:rsidRPr="005056EB" w:rsidRDefault="005A43E8" w:rsidP="00CB7F26">
      <w:pPr>
        <w:spacing w:after="0" w:line="240" w:lineRule="auto"/>
        <w:ind w:firstLine="709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>Καλούμε το πολιτικό προσωπικό και τους φορείς της πόλης μας να αναλάβουν δράση.</w:t>
      </w:r>
    </w:p>
    <w:p w:rsidR="00943053" w:rsidRPr="005056EB" w:rsidRDefault="00FA346D" w:rsidP="00CB7F26">
      <w:pPr>
        <w:spacing w:after="0" w:line="240" w:lineRule="auto"/>
        <w:ind w:firstLine="709"/>
        <w:jc w:val="both"/>
        <w:rPr>
          <w:rFonts w:ascii="Comic Sans MS" w:eastAsia="Comic Sans MS" w:hAnsi="Comic Sans MS" w:cs="Comic Sans MS"/>
          <w:strike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Δε </w:t>
      </w:r>
      <w:r w:rsidR="00AE22C3" w:rsidRPr="005056EB">
        <w:rPr>
          <w:rFonts w:ascii="Comic Sans MS" w:eastAsia="Comic Sans MS" w:hAnsi="Comic Sans MS" w:cs="Comic Sans MS"/>
          <w:sz w:val="23"/>
          <w:szCs w:val="23"/>
        </w:rPr>
        <w:t xml:space="preserve">μπορούμε να αποδεχτούμε 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καμία έκπτωση σε </w:t>
      </w:r>
      <w:r w:rsidR="00AE22C3" w:rsidRPr="005056EB">
        <w:rPr>
          <w:rFonts w:ascii="Comic Sans MS" w:eastAsia="Comic Sans MS" w:hAnsi="Comic Sans MS" w:cs="Comic Sans MS"/>
          <w:sz w:val="23"/>
          <w:szCs w:val="23"/>
        </w:rPr>
        <w:t>όσα έπρεπε να έχουν γίνει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. </w:t>
      </w:r>
      <w:r w:rsidR="005230EB" w:rsidRPr="005056EB">
        <w:rPr>
          <w:rFonts w:ascii="Comic Sans MS" w:eastAsia="Comic Sans MS" w:hAnsi="Comic Sans MS" w:cs="Comic Sans MS"/>
          <w:sz w:val="23"/>
          <w:szCs w:val="23"/>
        </w:rPr>
        <w:t>Α</w:t>
      </w:r>
      <w:r w:rsidR="00AE22C3" w:rsidRPr="005056EB">
        <w:rPr>
          <w:rFonts w:ascii="Comic Sans MS" w:eastAsia="Comic Sans MS" w:hAnsi="Comic Sans MS" w:cs="Comic Sans MS"/>
          <w:sz w:val="23"/>
          <w:szCs w:val="23"/>
        </w:rPr>
        <w:t>ν</w:t>
      </w:r>
      <w:r w:rsidR="005230EB"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D75113" w:rsidRPr="005056EB">
        <w:rPr>
          <w:rFonts w:ascii="Comic Sans MS" w:eastAsia="Comic Sans MS" w:hAnsi="Comic Sans MS" w:cs="Comic Sans MS"/>
          <w:sz w:val="23"/>
          <w:szCs w:val="23"/>
        </w:rPr>
        <w:t xml:space="preserve">δεν </w:t>
      </w:r>
      <w:r w:rsidR="005230EB" w:rsidRPr="005056EB">
        <w:rPr>
          <w:rFonts w:ascii="Comic Sans MS" w:eastAsia="Comic Sans MS" w:hAnsi="Comic Sans MS" w:cs="Comic Sans MS"/>
          <w:sz w:val="23"/>
          <w:szCs w:val="23"/>
        </w:rPr>
        <w:t>αναλάβουν τις ευθύνες τους για την κατάντια του σιδηροδρόμου</w:t>
      </w:r>
      <w:r w:rsidR="00D75113" w:rsidRPr="005056EB">
        <w:rPr>
          <w:rFonts w:ascii="Comic Sans MS" w:eastAsia="Comic Sans MS" w:hAnsi="Comic Sans MS" w:cs="Comic Sans MS"/>
          <w:sz w:val="23"/>
          <w:szCs w:val="23"/>
        </w:rPr>
        <w:t>,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8D6F3C" w:rsidRPr="005056EB">
        <w:rPr>
          <w:rFonts w:ascii="Comic Sans MS" w:eastAsia="Comic Sans MS" w:hAnsi="Comic Sans MS" w:cs="Comic Sans MS"/>
          <w:sz w:val="23"/>
          <w:szCs w:val="23"/>
        </w:rPr>
        <w:t xml:space="preserve">θα είναι υπόλογοι </w:t>
      </w:r>
      <w:r w:rsidR="005A43E8" w:rsidRPr="005056EB">
        <w:rPr>
          <w:rFonts w:ascii="Comic Sans MS" w:eastAsia="Comic Sans MS" w:hAnsi="Comic Sans MS" w:cs="Comic Sans MS"/>
          <w:sz w:val="23"/>
          <w:szCs w:val="23"/>
        </w:rPr>
        <w:t xml:space="preserve">για την υποβάθμιση ενός βασικού μέσου μεταφοράς της πόλης </w:t>
      </w:r>
      <w:r w:rsidR="00AE22C3" w:rsidRPr="005056EB">
        <w:rPr>
          <w:rFonts w:ascii="Comic Sans MS" w:eastAsia="Comic Sans MS" w:hAnsi="Comic Sans MS" w:cs="Comic Sans MS"/>
          <w:sz w:val="23"/>
          <w:szCs w:val="23"/>
        </w:rPr>
        <w:t xml:space="preserve">μας. </w:t>
      </w:r>
      <w:r w:rsidR="008D6F3C" w:rsidRPr="005056EB">
        <w:rPr>
          <w:rFonts w:ascii="Comic Sans MS" w:eastAsia="Comic Sans MS" w:hAnsi="Comic Sans MS" w:cs="Comic Sans MS"/>
          <w:strike/>
          <w:sz w:val="23"/>
          <w:szCs w:val="23"/>
        </w:rPr>
        <w:t xml:space="preserve"> </w:t>
      </w:r>
    </w:p>
    <w:p w:rsidR="00302AB7" w:rsidRPr="005056EB" w:rsidRDefault="0018512A" w:rsidP="00CB7F26">
      <w:pPr>
        <w:autoSpaceDE w:val="0"/>
        <w:autoSpaceDN w:val="0"/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>Θα</w:t>
      </w:r>
      <w:r w:rsidR="00302AB7" w:rsidRPr="005056EB">
        <w:rPr>
          <w:rFonts w:ascii="Comic Sans MS" w:eastAsia="Comic Sans MS" w:hAnsi="Comic Sans MS" w:cs="Comic Sans MS"/>
          <w:sz w:val="23"/>
          <w:szCs w:val="23"/>
        </w:rPr>
        <w:t xml:space="preserve"> συνεχίσουμε</w:t>
      </w:r>
      <w:r w:rsidR="006F6AD8"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302AB7" w:rsidRPr="005056EB">
        <w:rPr>
          <w:rFonts w:ascii="Comic Sans MS" w:eastAsia="Comic Sans MS" w:hAnsi="Comic Sans MS" w:cs="Comic Sans MS"/>
          <w:sz w:val="23"/>
          <w:szCs w:val="23"/>
        </w:rPr>
        <w:t xml:space="preserve">να </w:t>
      </w:r>
      <w:r w:rsidR="006F6AD8" w:rsidRPr="005056EB">
        <w:rPr>
          <w:rFonts w:ascii="Comic Sans MS" w:eastAsia="Comic Sans MS" w:hAnsi="Comic Sans MS" w:cs="Comic Sans MS"/>
          <w:sz w:val="23"/>
          <w:szCs w:val="23"/>
        </w:rPr>
        <w:t>ταξιδεύουμε</w:t>
      </w:r>
      <w:r w:rsidR="00302AB7"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6F6AD8" w:rsidRPr="005056EB">
        <w:rPr>
          <w:rFonts w:ascii="Comic Sans MS" w:eastAsia="Comic Sans MS" w:hAnsi="Comic Sans MS" w:cs="Comic Sans MS"/>
          <w:sz w:val="23"/>
          <w:szCs w:val="23"/>
        </w:rPr>
        <w:t xml:space="preserve">και να πηγαίνουμε στην εργασία μας </w:t>
      </w:r>
      <w:r w:rsidR="00302AB7" w:rsidRPr="005056EB">
        <w:rPr>
          <w:rFonts w:ascii="Comic Sans MS" w:eastAsia="Comic Sans MS" w:hAnsi="Comic Sans MS" w:cs="Comic Sans MS"/>
          <w:sz w:val="23"/>
          <w:szCs w:val="23"/>
        </w:rPr>
        <w:t>με το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ασφαλέστερο μέσο μεταφοράς</w:t>
      </w:r>
      <w:r w:rsidR="00DA1E51" w:rsidRPr="005056EB">
        <w:rPr>
          <w:rFonts w:ascii="Comic Sans MS" w:eastAsia="Comic Sans MS" w:hAnsi="Comic Sans MS" w:cs="Comic Sans MS"/>
          <w:sz w:val="23"/>
          <w:szCs w:val="23"/>
        </w:rPr>
        <w:t>,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  <w:r w:rsidR="00DA1E51" w:rsidRPr="005056EB">
        <w:rPr>
          <w:rFonts w:ascii="Comic Sans MS" w:eastAsia="Comic Sans MS" w:hAnsi="Comic Sans MS" w:cs="Comic Sans MS"/>
          <w:sz w:val="23"/>
          <w:szCs w:val="23"/>
        </w:rPr>
        <w:t xml:space="preserve">που παραμένει </w:t>
      </w:r>
      <w:r w:rsidRPr="005056EB">
        <w:rPr>
          <w:rFonts w:ascii="Comic Sans MS" w:eastAsia="Comic Sans MS" w:hAnsi="Comic Sans MS" w:cs="Comic Sans MS"/>
          <w:sz w:val="23"/>
          <w:szCs w:val="23"/>
        </w:rPr>
        <w:t>το</w:t>
      </w:r>
      <w:r w:rsidR="00302AB7" w:rsidRPr="005056EB">
        <w:rPr>
          <w:rFonts w:ascii="Comic Sans MS" w:eastAsia="Comic Sans MS" w:hAnsi="Comic Sans MS" w:cs="Comic Sans MS"/>
          <w:sz w:val="23"/>
          <w:szCs w:val="23"/>
        </w:rPr>
        <w:t xml:space="preserve"> τραίνο, όπως ταξιδεύουμε με αεροπλάνα μετά το Γραμματικό, με πλοία μετά το </w:t>
      </w:r>
      <w:proofErr w:type="spellStart"/>
      <w:r w:rsidR="00302AB7" w:rsidRPr="005056EB">
        <w:rPr>
          <w:rFonts w:ascii="Comic Sans MS" w:eastAsia="Comic Sans MS" w:hAnsi="Comic Sans MS" w:cs="Comic Sans MS"/>
          <w:sz w:val="23"/>
          <w:szCs w:val="23"/>
        </w:rPr>
        <w:t>Σάμαινα</w:t>
      </w:r>
      <w:proofErr w:type="spellEnd"/>
      <w:r w:rsidR="00302AB7" w:rsidRPr="005056EB">
        <w:rPr>
          <w:rFonts w:ascii="Comic Sans MS" w:eastAsia="Comic Sans MS" w:hAnsi="Comic Sans MS" w:cs="Comic Sans MS"/>
          <w:sz w:val="23"/>
          <w:szCs w:val="23"/>
        </w:rPr>
        <w:t>, και με λεωφορεία, μετά από τα δύο μεγάλα δυστυχήματα στα Τέμπη, και αλλού.</w:t>
      </w: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</w:t>
      </w:r>
    </w:p>
    <w:p w:rsidR="00CB7F26" w:rsidRPr="00DA1E51" w:rsidRDefault="00CB7F26" w:rsidP="00CB7F26">
      <w:pPr>
        <w:autoSpaceDE w:val="0"/>
        <w:autoSpaceDN w:val="0"/>
        <w:spacing w:after="0" w:line="240" w:lineRule="auto"/>
        <w:rPr>
          <w:rFonts w:ascii="Comic Sans MS" w:eastAsia="Comic Sans MS" w:hAnsi="Comic Sans MS" w:cs="Comic Sans MS"/>
          <w:sz w:val="16"/>
          <w:szCs w:val="16"/>
        </w:rPr>
      </w:pPr>
    </w:p>
    <w:p w:rsidR="00302AB7" w:rsidRPr="005056EB" w:rsidRDefault="00302AB7" w:rsidP="00CB7F26">
      <w:pPr>
        <w:spacing w:after="0" w:line="240" w:lineRule="auto"/>
        <w:ind w:firstLine="720"/>
        <w:jc w:val="right"/>
        <w:rPr>
          <w:rFonts w:ascii="Comic Sans MS" w:eastAsia="Comic Sans MS" w:hAnsi="Comic Sans MS" w:cs="Comic Sans MS"/>
          <w:sz w:val="23"/>
          <w:szCs w:val="23"/>
        </w:rPr>
      </w:pPr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Πληροφορίες για δημοσιογράφους: Βασίλης </w:t>
      </w:r>
      <w:proofErr w:type="spellStart"/>
      <w:r w:rsidRPr="005056EB">
        <w:rPr>
          <w:rFonts w:ascii="Comic Sans MS" w:eastAsia="Comic Sans MS" w:hAnsi="Comic Sans MS" w:cs="Comic Sans MS"/>
          <w:sz w:val="23"/>
          <w:szCs w:val="23"/>
        </w:rPr>
        <w:t>Γκλαβάς</w:t>
      </w:r>
      <w:proofErr w:type="spellEnd"/>
      <w:r w:rsidRPr="005056EB">
        <w:rPr>
          <w:rFonts w:ascii="Comic Sans MS" w:eastAsia="Comic Sans MS" w:hAnsi="Comic Sans MS" w:cs="Comic Sans MS"/>
          <w:sz w:val="23"/>
          <w:szCs w:val="23"/>
        </w:rPr>
        <w:t xml:space="preserve"> 6972.077884</w:t>
      </w:r>
    </w:p>
    <w:sectPr w:rsidR="00302AB7" w:rsidRPr="005056EB" w:rsidSect="005056EB">
      <w:pgSz w:w="11906" w:h="16838"/>
      <w:pgMar w:top="1135" w:right="849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15" w:rsidRDefault="00907915" w:rsidP="006B72B1">
      <w:pPr>
        <w:spacing w:after="0" w:line="240" w:lineRule="auto"/>
      </w:pPr>
      <w:r>
        <w:separator/>
      </w:r>
    </w:p>
  </w:endnote>
  <w:endnote w:type="continuationSeparator" w:id="0">
    <w:p w:rsidR="00907915" w:rsidRDefault="00907915" w:rsidP="006B72B1">
      <w:pPr>
        <w:spacing w:after="0" w:line="240" w:lineRule="auto"/>
      </w:pPr>
      <w:r>
        <w:continuationSeparator/>
      </w:r>
    </w:p>
  </w:endnote>
  <w:endnote w:type="continuationNotice" w:id="1">
    <w:p w:rsidR="00907915" w:rsidRDefault="0090791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15" w:rsidRDefault="00907915" w:rsidP="006B72B1">
      <w:pPr>
        <w:spacing w:after="0" w:line="240" w:lineRule="auto"/>
      </w:pPr>
      <w:r>
        <w:separator/>
      </w:r>
    </w:p>
  </w:footnote>
  <w:footnote w:type="continuationSeparator" w:id="0">
    <w:p w:rsidR="00907915" w:rsidRDefault="00907915" w:rsidP="006B72B1">
      <w:pPr>
        <w:spacing w:after="0" w:line="240" w:lineRule="auto"/>
      </w:pPr>
      <w:r>
        <w:continuationSeparator/>
      </w:r>
    </w:p>
  </w:footnote>
  <w:footnote w:type="continuationNotice" w:id="1">
    <w:p w:rsidR="00907915" w:rsidRDefault="00907915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4D24"/>
    <w:multiLevelType w:val="hybridMultilevel"/>
    <w:tmpl w:val="38825988"/>
    <w:lvl w:ilvl="0" w:tplc="34C27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517C5B"/>
    <w:multiLevelType w:val="hybridMultilevel"/>
    <w:tmpl w:val="50E028F2"/>
    <w:lvl w:ilvl="0" w:tplc="A3F8E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A35C33"/>
    <w:multiLevelType w:val="hybridMultilevel"/>
    <w:tmpl w:val="86FC0CEA"/>
    <w:lvl w:ilvl="0" w:tplc="011A99D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70F28"/>
    <w:multiLevelType w:val="hybridMultilevel"/>
    <w:tmpl w:val="6090D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91934"/>
    <w:rsid w:val="00010BE0"/>
    <w:rsid w:val="00016A95"/>
    <w:rsid w:val="00042A69"/>
    <w:rsid w:val="000539A8"/>
    <w:rsid w:val="000541A6"/>
    <w:rsid w:val="00065B5A"/>
    <w:rsid w:val="000957D2"/>
    <w:rsid w:val="000A09C6"/>
    <w:rsid w:val="000A532D"/>
    <w:rsid w:val="000B3D84"/>
    <w:rsid w:val="000C31F2"/>
    <w:rsid w:val="000C693E"/>
    <w:rsid w:val="000E2836"/>
    <w:rsid w:val="000F09EC"/>
    <w:rsid w:val="00117498"/>
    <w:rsid w:val="00125856"/>
    <w:rsid w:val="001414CB"/>
    <w:rsid w:val="00146589"/>
    <w:rsid w:val="001554D2"/>
    <w:rsid w:val="001557AC"/>
    <w:rsid w:val="00162727"/>
    <w:rsid w:val="001725EF"/>
    <w:rsid w:val="00181989"/>
    <w:rsid w:val="0018512A"/>
    <w:rsid w:val="001C5981"/>
    <w:rsid w:val="001D37EC"/>
    <w:rsid w:val="001D4562"/>
    <w:rsid w:val="001D65D1"/>
    <w:rsid w:val="002003D2"/>
    <w:rsid w:val="002109E1"/>
    <w:rsid w:val="00222BA2"/>
    <w:rsid w:val="00245507"/>
    <w:rsid w:val="002567B4"/>
    <w:rsid w:val="00256EED"/>
    <w:rsid w:val="0027704C"/>
    <w:rsid w:val="002840E1"/>
    <w:rsid w:val="00292453"/>
    <w:rsid w:val="002A23C8"/>
    <w:rsid w:val="002A66AA"/>
    <w:rsid w:val="002B212C"/>
    <w:rsid w:val="002E13E3"/>
    <w:rsid w:val="002E1F40"/>
    <w:rsid w:val="002F2B4E"/>
    <w:rsid w:val="00302AB7"/>
    <w:rsid w:val="003128DB"/>
    <w:rsid w:val="003146B2"/>
    <w:rsid w:val="0032185E"/>
    <w:rsid w:val="003370D3"/>
    <w:rsid w:val="003420DE"/>
    <w:rsid w:val="0034265F"/>
    <w:rsid w:val="00347F6C"/>
    <w:rsid w:val="00360928"/>
    <w:rsid w:val="00380DBF"/>
    <w:rsid w:val="0038329E"/>
    <w:rsid w:val="00391CC1"/>
    <w:rsid w:val="003970E1"/>
    <w:rsid w:val="00397FA7"/>
    <w:rsid w:val="003A5180"/>
    <w:rsid w:val="003A7B8A"/>
    <w:rsid w:val="003B0CBB"/>
    <w:rsid w:val="003B38C8"/>
    <w:rsid w:val="003C2E71"/>
    <w:rsid w:val="003E6E1F"/>
    <w:rsid w:val="00412D3A"/>
    <w:rsid w:val="00436303"/>
    <w:rsid w:val="00442570"/>
    <w:rsid w:val="0045573A"/>
    <w:rsid w:val="004910E9"/>
    <w:rsid w:val="00496E0F"/>
    <w:rsid w:val="004D731D"/>
    <w:rsid w:val="004E5AD1"/>
    <w:rsid w:val="004F0E60"/>
    <w:rsid w:val="004F3844"/>
    <w:rsid w:val="004F6E08"/>
    <w:rsid w:val="0050293A"/>
    <w:rsid w:val="00502EA2"/>
    <w:rsid w:val="005056EB"/>
    <w:rsid w:val="00507DA6"/>
    <w:rsid w:val="005230EB"/>
    <w:rsid w:val="005256BA"/>
    <w:rsid w:val="00536929"/>
    <w:rsid w:val="00542BBC"/>
    <w:rsid w:val="0056739D"/>
    <w:rsid w:val="00572BE5"/>
    <w:rsid w:val="005769F7"/>
    <w:rsid w:val="0058275C"/>
    <w:rsid w:val="005952F7"/>
    <w:rsid w:val="00595F8B"/>
    <w:rsid w:val="005A43E8"/>
    <w:rsid w:val="005A78C2"/>
    <w:rsid w:val="005C44E9"/>
    <w:rsid w:val="005D1B48"/>
    <w:rsid w:val="005E7B96"/>
    <w:rsid w:val="005F0098"/>
    <w:rsid w:val="005F3C56"/>
    <w:rsid w:val="00606FBF"/>
    <w:rsid w:val="006139D3"/>
    <w:rsid w:val="00637C3D"/>
    <w:rsid w:val="006556D1"/>
    <w:rsid w:val="006562FD"/>
    <w:rsid w:val="006636C7"/>
    <w:rsid w:val="00670578"/>
    <w:rsid w:val="006750BE"/>
    <w:rsid w:val="006829CF"/>
    <w:rsid w:val="0069300D"/>
    <w:rsid w:val="006942D5"/>
    <w:rsid w:val="006B4099"/>
    <w:rsid w:val="006B72B1"/>
    <w:rsid w:val="006B7DF2"/>
    <w:rsid w:val="006F6AD8"/>
    <w:rsid w:val="00726002"/>
    <w:rsid w:val="007349CC"/>
    <w:rsid w:val="00743D1F"/>
    <w:rsid w:val="007566D3"/>
    <w:rsid w:val="00761671"/>
    <w:rsid w:val="0076293E"/>
    <w:rsid w:val="00777994"/>
    <w:rsid w:val="007C1B39"/>
    <w:rsid w:val="007D22DC"/>
    <w:rsid w:val="007E24E6"/>
    <w:rsid w:val="007F3820"/>
    <w:rsid w:val="008113BE"/>
    <w:rsid w:val="008114E3"/>
    <w:rsid w:val="0082236A"/>
    <w:rsid w:val="00841DC6"/>
    <w:rsid w:val="00842E18"/>
    <w:rsid w:val="00864F9F"/>
    <w:rsid w:val="008753EB"/>
    <w:rsid w:val="0088452E"/>
    <w:rsid w:val="008B76C1"/>
    <w:rsid w:val="008C0122"/>
    <w:rsid w:val="008C7756"/>
    <w:rsid w:val="008D0737"/>
    <w:rsid w:val="008D2333"/>
    <w:rsid w:val="008D54B4"/>
    <w:rsid w:val="008D6F3C"/>
    <w:rsid w:val="008D766C"/>
    <w:rsid w:val="008E605A"/>
    <w:rsid w:val="00906126"/>
    <w:rsid w:val="00907915"/>
    <w:rsid w:val="00910C01"/>
    <w:rsid w:val="00911A7A"/>
    <w:rsid w:val="00911AF4"/>
    <w:rsid w:val="00912B7D"/>
    <w:rsid w:val="009131F0"/>
    <w:rsid w:val="00926AAF"/>
    <w:rsid w:val="00931A74"/>
    <w:rsid w:val="00937CA7"/>
    <w:rsid w:val="00943053"/>
    <w:rsid w:val="00947985"/>
    <w:rsid w:val="00965C7F"/>
    <w:rsid w:val="0096706E"/>
    <w:rsid w:val="00972918"/>
    <w:rsid w:val="00977C67"/>
    <w:rsid w:val="00990C8F"/>
    <w:rsid w:val="0099112E"/>
    <w:rsid w:val="009A138C"/>
    <w:rsid w:val="009A7642"/>
    <w:rsid w:val="009B1D2E"/>
    <w:rsid w:val="009D2A3B"/>
    <w:rsid w:val="009D75B9"/>
    <w:rsid w:val="009F123C"/>
    <w:rsid w:val="00A15372"/>
    <w:rsid w:val="00A31859"/>
    <w:rsid w:val="00A32E0C"/>
    <w:rsid w:val="00A43316"/>
    <w:rsid w:val="00A659EC"/>
    <w:rsid w:val="00A67A93"/>
    <w:rsid w:val="00A74E97"/>
    <w:rsid w:val="00A778B8"/>
    <w:rsid w:val="00A81EFA"/>
    <w:rsid w:val="00A91934"/>
    <w:rsid w:val="00AA1A91"/>
    <w:rsid w:val="00AA68D1"/>
    <w:rsid w:val="00AB0395"/>
    <w:rsid w:val="00AC1EDB"/>
    <w:rsid w:val="00AE22C3"/>
    <w:rsid w:val="00AF08B1"/>
    <w:rsid w:val="00AF64A6"/>
    <w:rsid w:val="00B03612"/>
    <w:rsid w:val="00B03ECC"/>
    <w:rsid w:val="00B163C3"/>
    <w:rsid w:val="00B24D3F"/>
    <w:rsid w:val="00B32835"/>
    <w:rsid w:val="00B65C2F"/>
    <w:rsid w:val="00B92603"/>
    <w:rsid w:val="00B97B30"/>
    <w:rsid w:val="00BA07E4"/>
    <w:rsid w:val="00BA7971"/>
    <w:rsid w:val="00BB6924"/>
    <w:rsid w:val="00BD106B"/>
    <w:rsid w:val="00BE3391"/>
    <w:rsid w:val="00BF5A40"/>
    <w:rsid w:val="00BF691E"/>
    <w:rsid w:val="00BF6FEC"/>
    <w:rsid w:val="00C15A25"/>
    <w:rsid w:val="00C15B6F"/>
    <w:rsid w:val="00C4381D"/>
    <w:rsid w:val="00C457F2"/>
    <w:rsid w:val="00C503B1"/>
    <w:rsid w:val="00C514BC"/>
    <w:rsid w:val="00C52DF8"/>
    <w:rsid w:val="00C55B15"/>
    <w:rsid w:val="00C67D26"/>
    <w:rsid w:val="00C73580"/>
    <w:rsid w:val="00C76637"/>
    <w:rsid w:val="00C82B93"/>
    <w:rsid w:val="00C830F1"/>
    <w:rsid w:val="00C85424"/>
    <w:rsid w:val="00C97769"/>
    <w:rsid w:val="00CA38E2"/>
    <w:rsid w:val="00CB4D75"/>
    <w:rsid w:val="00CB7F26"/>
    <w:rsid w:val="00CC2B2C"/>
    <w:rsid w:val="00CE4BEE"/>
    <w:rsid w:val="00CF01CD"/>
    <w:rsid w:val="00CF1493"/>
    <w:rsid w:val="00D00B32"/>
    <w:rsid w:val="00D251B3"/>
    <w:rsid w:val="00D56CC1"/>
    <w:rsid w:val="00D64792"/>
    <w:rsid w:val="00D71A45"/>
    <w:rsid w:val="00D75113"/>
    <w:rsid w:val="00D75814"/>
    <w:rsid w:val="00D832B0"/>
    <w:rsid w:val="00DA1E51"/>
    <w:rsid w:val="00DA3F10"/>
    <w:rsid w:val="00DB0B65"/>
    <w:rsid w:val="00DC2CF2"/>
    <w:rsid w:val="00DC6BED"/>
    <w:rsid w:val="00DD189B"/>
    <w:rsid w:val="00DD74F6"/>
    <w:rsid w:val="00E00927"/>
    <w:rsid w:val="00E021FE"/>
    <w:rsid w:val="00E15409"/>
    <w:rsid w:val="00E243B3"/>
    <w:rsid w:val="00E35902"/>
    <w:rsid w:val="00E366BF"/>
    <w:rsid w:val="00E61320"/>
    <w:rsid w:val="00E62760"/>
    <w:rsid w:val="00E635C2"/>
    <w:rsid w:val="00E65F28"/>
    <w:rsid w:val="00E738A6"/>
    <w:rsid w:val="00E74C3D"/>
    <w:rsid w:val="00E869BF"/>
    <w:rsid w:val="00E92DF6"/>
    <w:rsid w:val="00EA0A28"/>
    <w:rsid w:val="00EA717C"/>
    <w:rsid w:val="00EA766E"/>
    <w:rsid w:val="00EB573F"/>
    <w:rsid w:val="00EC00A8"/>
    <w:rsid w:val="00EC71E1"/>
    <w:rsid w:val="00EC7AEA"/>
    <w:rsid w:val="00EC7EF0"/>
    <w:rsid w:val="00ED4DEE"/>
    <w:rsid w:val="00ED5027"/>
    <w:rsid w:val="00EF0804"/>
    <w:rsid w:val="00F45C85"/>
    <w:rsid w:val="00F45D35"/>
    <w:rsid w:val="00F46320"/>
    <w:rsid w:val="00F46F0C"/>
    <w:rsid w:val="00F70252"/>
    <w:rsid w:val="00F715BA"/>
    <w:rsid w:val="00F72359"/>
    <w:rsid w:val="00F8638D"/>
    <w:rsid w:val="00F87393"/>
    <w:rsid w:val="00F925B5"/>
    <w:rsid w:val="00F93F90"/>
    <w:rsid w:val="00FA346D"/>
    <w:rsid w:val="00FB3385"/>
    <w:rsid w:val="00FC56F3"/>
    <w:rsid w:val="00FC5F0C"/>
    <w:rsid w:val="00FE220D"/>
    <w:rsid w:val="00FF5A76"/>
    <w:rsid w:val="0544E6CD"/>
    <w:rsid w:val="10B36806"/>
    <w:rsid w:val="1213C295"/>
    <w:rsid w:val="165E4C91"/>
    <w:rsid w:val="1EB1AF64"/>
    <w:rsid w:val="20325F2A"/>
    <w:rsid w:val="21B33729"/>
    <w:rsid w:val="2736A245"/>
    <w:rsid w:val="28AECE08"/>
    <w:rsid w:val="2CE54576"/>
    <w:rsid w:val="34057E0D"/>
    <w:rsid w:val="39979545"/>
    <w:rsid w:val="47F828D9"/>
    <w:rsid w:val="4B2D9F87"/>
    <w:rsid w:val="54300034"/>
    <w:rsid w:val="58B7EEA3"/>
    <w:rsid w:val="5B0FD468"/>
    <w:rsid w:val="5C804576"/>
    <w:rsid w:val="6B0D02A6"/>
    <w:rsid w:val="6E7FB58E"/>
    <w:rsid w:val="6EEDADF0"/>
    <w:rsid w:val="73897184"/>
    <w:rsid w:val="7396EEB0"/>
    <w:rsid w:val="7B681D5F"/>
    <w:rsid w:val="7C0A04AA"/>
    <w:rsid w:val="7E61E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9E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B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B72B1"/>
  </w:style>
  <w:style w:type="paragraph" w:styleId="a5">
    <w:name w:val="footer"/>
    <w:basedOn w:val="a"/>
    <w:link w:val="Char0"/>
    <w:uiPriority w:val="99"/>
    <w:unhideWhenUsed/>
    <w:rsid w:val="006B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B72B1"/>
  </w:style>
  <w:style w:type="character" w:styleId="a6">
    <w:name w:val="annotation reference"/>
    <w:basedOn w:val="a0"/>
    <w:uiPriority w:val="99"/>
    <w:semiHidden/>
    <w:unhideWhenUsed/>
    <w:rsid w:val="00595F8B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95F8B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95F8B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595F8B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A7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74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8F005-192F-4DA9-9EE7-5FB2E3B0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Φίλοι Προαστιακού Σιδηροδρόμου Πάτρας</vt:lpstr>
      <vt:lpstr>Φίλοι Προαστιακού Σιδηροδρόμου Πάτρας</vt:lpstr>
    </vt:vector>
  </TitlesOfParts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Φίλοι Προαστιακού Σιδηροδρόμου Πάτρας</dc:title>
  <dc:creator/>
  <cp:lastModifiedBy/>
  <cp:revision>1</cp:revision>
  <dcterms:created xsi:type="dcterms:W3CDTF">2023-03-12T19:33:00Z</dcterms:created>
  <dcterms:modified xsi:type="dcterms:W3CDTF">2023-03-13T13:31:00Z</dcterms:modified>
</cp:coreProperties>
</file>