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F77" w:rsidRPr="00515521" w:rsidRDefault="009C7F77" w:rsidP="00EA2B6D">
      <w:pPr>
        <w:jc w:val="center"/>
        <w:rPr>
          <w:rFonts w:ascii="Comic Sans MS" w:hAnsi="Comic Sans MS"/>
          <w:b/>
          <w:color w:val="800000"/>
          <w:sz w:val="28"/>
          <w:szCs w:val="28"/>
        </w:rPr>
      </w:pPr>
      <w:r w:rsidRPr="00515521">
        <w:rPr>
          <w:rFonts w:ascii="Comic Sans MS" w:hAnsi="Comic Sans MS"/>
          <w:b/>
          <w:color w:val="800000"/>
          <w:sz w:val="28"/>
          <w:szCs w:val="28"/>
        </w:rPr>
        <w:t>Εταιρεία Κοινωνικής Δράσης και Πολιτισμού</w:t>
      </w:r>
    </w:p>
    <w:p w:rsidR="009C7F77" w:rsidRPr="00CD0733" w:rsidRDefault="009C7F77" w:rsidP="003A324A">
      <w:pPr>
        <w:jc w:val="center"/>
        <w:rPr>
          <w:rFonts w:ascii="Comic Sans MS" w:hAnsi="Comic Sans MS"/>
          <w:b/>
          <w:color w:val="800000"/>
          <w:sz w:val="28"/>
          <w:szCs w:val="28"/>
        </w:rPr>
      </w:pPr>
      <w:r w:rsidRPr="00515521">
        <w:rPr>
          <w:rFonts w:ascii="Comic Sans MS" w:hAnsi="Comic Sans MS"/>
          <w:b/>
          <w:color w:val="800000"/>
          <w:sz w:val="32"/>
          <w:szCs w:val="32"/>
        </w:rPr>
        <w:t>ΚΟΙΝΟ_ΤΟΠΙΑ</w:t>
      </w:r>
      <w:r w:rsidRPr="00CD0733">
        <w:rPr>
          <w:rFonts w:ascii="Comic Sans MS" w:hAnsi="Comic Sans MS"/>
          <w:b/>
          <w:color w:val="800000"/>
          <w:sz w:val="28"/>
          <w:szCs w:val="28"/>
        </w:rPr>
        <w:t xml:space="preserve">  </w:t>
      </w:r>
      <w:r w:rsidRPr="00D17159">
        <w:rPr>
          <w:rFonts w:ascii="Comic Sans MS" w:hAnsi="Comic Sans MS"/>
          <w:b/>
          <w:color w:val="800000"/>
          <w:sz w:val="30"/>
          <w:szCs w:val="30"/>
          <w:lang w:val="en-US"/>
        </w:rPr>
        <w:t>www</w:t>
      </w:r>
      <w:r w:rsidRPr="00D17159">
        <w:rPr>
          <w:rFonts w:ascii="Comic Sans MS" w:hAnsi="Comic Sans MS"/>
          <w:b/>
          <w:color w:val="800000"/>
          <w:sz w:val="30"/>
          <w:szCs w:val="30"/>
        </w:rPr>
        <w:t>.</w:t>
      </w:r>
      <w:r w:rsidRPr="00D17159">
        <w:rPr>
          <w:rFonts w:ascii="Comic Sans MS" w:hAnsi="Comic Sans MS"/>
          <w:b/>
          <w:color w:val="800000"/>
          <w:sz w:val="30"/>
          <w:szCs w:val="30"/>
          <w:lang w:val="en-US"/>
        </w:rPr>
        <w:t>koinotopia</w:t>
      </w:r>
      <w:r w:rsidRPr="00D17159">
        <w:rPr>
          <w:rFonts w:ascii="Comic Sans MS" w:hAnsi="Comic Sans MS"/>
          <w:b/>
          <w:color w:val="800000"/>
          <w:sz w:val="30"/>
          <w:szCs w:val="30"/>
        </w:rPr>
        <w:t>.</w:t>
      </w:r>
      <w:r w:rsidRPr="00D17159">
        <w:rPr>
          <w:rFonts w:ascii="Comic Sans MS" w:hAnsi="Comic Sans MS"/>
          <w:b/>
          <w:color w:val="800000"/>
          <w:sz w:val="30"/>
          <w:szCs w:val="30"/>
          <w:lang w:val="en-US"/>
        </w:rPr>
        <w:t>gr</w:t>
      </w:r>
    </w:p>
    <w:p w:rsidR="000C71B2" w:rsidRPr="00075FE5" w:rsidRDefault="000C71B2" w:rsidP="003A324A">
      <w:pPr>
        <w:jc w:val="center"/>
        <w:rPr>
          <w:rFonts w:ascii="Comic Sans MS" w:hAnsi="Comic Sans MS"/>
          <w:b/>
          <w:color w:val="800000"/>
        </w:rPr>
      </w:pPr>
    </w:p>
    <w:p w:rsidR="000C71B2" w:rsidRPr="00515521" w:rsidRDefault="000C71B2" w:rsidP="003A324A">
      <w:pPr>
        <w:ind w:firstLine="720"/>
        <w:jc w:val="both"/>
        <w:rPr>
          <w:rFonts w:ascii="Comic Sans MS" w:hAnsi="Comic Sans MS"/>
          <w:sz w:val="16"/>
          <w:szCs w:val="16"/>
        </w:rPr>
      </w:pPr>
    </w:p>
    <w:p w:rsidR="00EA3382" w:rsidRPr="00075FE5" w:rsidRDefault="00201CE4" w:rsidP="003A324A">
      <w:pPr>
        <w:jc w:val="center"/>
        <w:rPr>
          <w:rFonts w:ascii="Comic Sans MS" w:hAnsi="Comic Sans MS"/>
          <w:b/>
          <w:sz w:val="28"/>
          <w:szCs w:val="28"/>
        </w:rPr>
      </w:pPr>
      <w:r w:rsidRPr="00075FE5">
        <w:rPr>
          <w:rFonts w:ascii="Comic Sans MS" w:hAnsi="Comic Sans MS"/>
          <w:b/>
          <w:sz w:val="28"/>
          <w:szCs w:val="28"/>
        </w:rPr>
        <w:t>ΔΕΛΤΙΟ ΤΥΠΟΥ</w:t>
      </w:r>
    </w:p>
    <w:p w:rsidR="00EA3382" w:rsidRPr="00075FE5" w:rsidRDefault="005B7289" w:rsidP="003A324A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16</w:t>
      </w:r>
      <w:r w:rsidR="00AE3536" w:rsidRPr="00075FE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Δεκεμβ</w:t>
      </w:r>
      <w:r w:rsidR="00193E3A">
        <w:rPr>
          <w:rFonts w:ascii="Comic Sans MS" w:hAnsi="Comic Sans MS"/>
        </w:rPr>
        <w:t>ρίου</w:t>
      </w:r>
      <w:r w:rsidR="00EA3382" w:rsidRPr="00075FE5">
        <w:rPr>
          <w:rFonts w:ascii="Comic Sans MS" w:hAnsi="Comic Sans MS"/>
        </w:rPr>
        <w:t xml:space="preserve"> 20</w:t>
      </w:r>
      <w:r w:rsidR="00750D1D" w:rsidRPr="00075FE5">
        <w:rPr>
          <w:rFonts w:ascii="Comic Sans MS" w:hAnsi="Comic Sans MS"/>
        </w:rPr>
        <w:t>23</w:t>
      </w:r>
    </w:p>
    <w:p w:rsidR="000C71B2" w:rsidRPr="009C7F77" w:rsidRDefault="000C71B2" w:rsidP="003A324A">
      <w:pPr>
        <w:ind w:firstLine="720"/>
        <w:jc w:val="both"/>
        <w:rPr>
          <w:rFonts w:ascii="Comic Sans MS" w:hAnsi="Comic Sans MS"/>
          <w:sz w:val="16"/>
          <w:szCs w:val="16"/>
        </w:rPr>
      </w:pPr>
    </w:p>
    <w:p w:rsidR="00AE3536" w:rsidRPr="004D3A3C" w:rsidRDefault="00AE3536" w:rsidP="003A324A">
      <w:pPr>
        <w:jc w:val="center"/>
        <w:rPr>
          <w:rFonts w:ascii="Comic Sans MS" w:hAnsi="Comic Sans MS"/>
          <w:b/>
          <w:sz w:val="28"/>
          <w:szCs w:val="28"/>
        </w:rPr>
      </w:pPr>
      <w:r w:rsidRPr="004D3A3C">
        <w:rPr>
          <w:rFonts w:ascii="Comic Sans MS" w:hAnsi="Comic Sans MS"/>
          <w:b/>
          <w:sz w:val="28"/>
          <w:szCs w:val="28"/>
        </w:rPr>
        <w:t xml:space="preserve">Παρουσιάζεται το νέο </w:t>
      </w:r>
      <w:r w:rsidR="004D3A3C">
        <w:rPr>
          <w:rFonts w:ascii="Comic Sans MS" w:hAnsi="Comic Sans MS"/>
          <w:b/>
          <w:sz w:val="28"/>
          <w:szCs w:val="28"/>
        </w:rPr>
        <w:t>βιβλίο</w:t>
      </w:r>
      <w:r w:rsidR="00193E3A">
        <w:rPr>
          <w:rFonts w:ascii="Comic Sans MS" w:hAnsi="Comic Sans MS"/>
          <w:b/>
          <w:sz w:val="28"/>
          <w:szCs w:val="28"/>
        </w:rPr>
        <w:t xml:space="preserve"> του</w:t>
      </w:r>
      <w:r w:rsidRPr="004D3A3C">
        <w:rPr>
          <w:rFonts w:ascii="Comic Sans MS" w:hAnsi="Comic Sans MS"/>
          <w:b/>
          <w:sz w:val="28"/>
          <w:szCs w:val="28"/>
        </w:rPr>
        <w:t xml:space="preserve"> </w:t>
      </w:r>
      <w:r w:rsidR="004D3A3C" w:rsidRPr="004D3A3C">
        <w:rPr>
          <w:rFonts w:ascii="Comic Sans MS" w:hAnsi="Comic Sans MS"/>
          <w:b/>
          <w:sz w:val="28"/>
          <w:szCs w:val="28"/>
        </w:rPr>
        <w:t>ιστορικού</w:t>
      </w:r>
      <w:r w:rsidR="004D3A3C" w:rsidRPr="004D3A3C">
        <w:rPr>
          <w:rFonts w:ascii="Comic Sans MS" w:hAnsi="Comic Sans MS"/>
          <w:b/>
        </w:rPr>
        <w:t xml:space="preserve"> </w:t>
      </w:r>
      <w:r w:rsidR="00193E3A">
        <w:rPr>
          <w:rFonts w:ascii="Comic Sans MS" w:hAnsi="Comic Sans MS"/>
          <w:b/>
          <w:sz w:val="28"/>
          <w:szCs w:val="28"/>
        </w:rPr>
        <w:t>Νίκου Τόμπρου</w:t>
      </w:r>
    </w:p>
    <w:p w:rsidR="00EA3382" w:rsidRPr="004D3A3C" w:rsidRDefault="00193E3A" w:rsidP="003A324A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sz w:val="28"/>
          <w:szCs w:val="28"/>
        </w:rPr>
        <w:t xml:space="preserve">Η Πάτρα στον Αγώνα (1821-1828) </w:t>
      </w:r>
      <w:r w:rsidRPr="00193E3A">
        <w:rPr>
          <w:rFonts w:ascii="Comic Sans MS" w:hAnsi="Comic Sans MS"/>
        </w:rPr>
        <w:t xml:space="preserve">Ιστοριογραφία και δημόσιος </w:t>
      </w:r>
      <w:r>
        <w:rPr>
          <w:rFonts w:ascii="Comic Sans MS" w:hAnsi="Comic Sans MS"/>
        </w:rPr>
        <w:t>λόγος</w:t>
      </w:r>
    </w:p>
    <w:p w:rsidR="000E6B94" w:rsidRPr="000E6B94" w:rsidRDefault="000E6B94" w:rsidP="003A324A">
      <w:pPr>
        <w:ind w:firstLine="720"/>
        <w:jc w:val="center"/>
        <w:rPr>
          <w:rFonts w:ascii="Comic Sans MS" w:hAnsi="Comic Sans MS"/>
          <w:b/>
          <w:sz w:val="16"/>
          <w:szCs w:val="16"/>
        </w:rPr>
      </w:pPr>
    </w:p>
    <w:p w:rsidR="00EB7121" w:rsidRDefault="00193E3A" w:rsidP="003A324A">
      <w:pPr>
        <w:ind w:firstLine="720"/>
        <w:jc w:val="both"/>
        <w:rPr>
          <w:rFonts w:ascii="Comic Sans MS" w:hAnsi="Comic Sans MS"/>
        </w:rPr>
      </w:pPr>
      <w:r w:rsidRPr="00193E3A">
        <w:rPr>
          <w:rFonts w:ascii="Comic Sans MS" w:hAnsi="Comic Sans MS"/>
          <w:b/>
        </w:rPr>
        <w:t>Η</w:t>
      </w:r>
      <w:r w:rsidR="008E2B8B" w:rsidRPr="00193E3A">
        <w:rPr>
          <w:rFonts w:ascii="Comic Sans MS" w:hAnsi="Comic Sans MS"/>
          <w:b/>
        </w:rPr>
        <w:t xml:space="preserve"> </w:t>
      </w:r>
      <w:r w:rsidR="008E2B8B" w:rsidRPr="004D3A3C">
        <w:rPr>
          <w:rFonts w:ascii="Comic Sans MS" w:hAnsi="Comic Sans MS"/>
        </w:rPr>
        <w:t xml:space="preserve">Εταιρεία Κοινωνικής Δράσης και Πολιτισμού </w:t>
      </w:r>
      <w:r w:rsidR="008E2B8B" w:rsidRPr="004D3A3C">
        <w:rPr>
          <w:rFonts w:ascii="Comic Sans MS" w:hAnsi="Comic Sans MS"/>
          <w:b/>
        </w:rPr>
        <w:t>Κοινο_Τοπία</w:t>
      </w:r>
      <w:r w:rsidR="008E2B8B" w:rsidRPr="004D3A3C">
        <w:rPr>
          <w:rFonts w:ascii="Comic Sans MS" w:hAnsi="Comic Sans MS"/>
        </w:rPr>
        <w:t xml:space="preserve"> </w:t>
      </w:r>
      <w:hyperlink r:id="rId5" w:history="1">
        <w:r w:rsidR="008E2B8B" w:rsidRPr="004D3A3C">
          <w:rPr>
            <w:rStyle w:val="-"/>
            <w:rFonts w:ascii="Comic Sans MS" w:hAnsi="Comic Sans MS"/>
            <w:lang w:val="en-US"/>
          </w:rPr>
          <w:t>www</w:t>
        </w:r>
        <w:r w:rsidR="008E2B8B" w:rsidRPr="004D3A3C">
          <w:rPr>
            <w:rStyle w:val="-"/>
            <w:rFonts w:ascii="Comic Sans MS" w:hAnsi="Comic Sans MS"/>
          </w:rPr>
          <w:t>.</w:t>
        </w:r>
        <w:r w:rsidR="008E2B8B" w:rsidRPr="004D3A3C">
          <w:rPr>
            <w:rStyle w:val="-"/>
            <w:rFonts w:ascii="Comic Sans MS" w:hAnsi="Comic Sans MS"/>
            <w:lang w:val="en-US"/>
          </w:rPr>
          <w:t>koinotopia</w:t>
        </w:r>
        <w:r w:rsidR="008E2B8B" w:rsidRPr="004D3A3C">
          <w:rPr>
            <w:rStyle w:val="-"/>
            <w:rFonts w:ascii="Comic Sans MS" w:hAnsi="Comic Sans MS"/>
          </w:rPr>
          <w:t>.</w:t>
        </w:r>
        <w:r w:rsidR="008E2B8B" w:rsidRPr="004D3A3C">
          <w:rPr>
            <w:rStyle w:val="-"/>
            <w:rFonts w:ascii="Comic Sans MS" w:hAnsi="Comic Sans MS"/>
            <w:lang w:val="en-US"/>
          </w:rPr>
          <w:t>gr</w:t>
        </w:r>
      </w:hyperlink>
      <w:r w:rsidR="008E2B8B" w:rsidRPr="004D3A3C">
        <w:rPr>
          <w:rFonts w:ascii="Comic Sans MS" w:hAnsi="Comic Sans MS"/>
        </w:rPr>
        <w:t xml:space="preserve"> </w:t>
      </w:r>
      <w:r w:rsidR="00903D88" w:rsidRPr="004D3A3C">
        <w:rPr>
          <w:rFonts w:ascii="Comic Sans MS" w:hAnsi="Comic Sans MS"/>
        </w:rPr>
        <w:t xml:space="preserve">στα πλαίσια της γνωριμίας με ιστορικές </w:t>
      </w:r>
      <w:r w:rsidR="001B5610" w:rsidRPr="004D3A3C">
        <w:rPr>
          <w:rFonts w:ascii="Comic Sans MS" w:hAnsi="Comic Sans MS"/>
        </w:rPr>
        <w:t>αναφορές</w:t>
      </w:r>
      <w:r w:rsidR="00903D88" w:rsidRPr="004D3A3C">
        <w:rPr>
          <w:rFonts w:ascii="Comic Sans MS" w:hAnsi="Comic Sans MS"/>
        </w:rPr>
        <w:t xml:space="preserve"> </w:t>
      </w:r>
      <w:r w:rsidR="0009696F" w:rsidRPr="004D3A3C">
        <w:rPr>
          <w:rFonts w:ascii="Comic Sans MS" w:hAnsi="Comic Sans MS"/>
        </w:rPr>
        <w:t>στην πόλη της Πάτρας</w:t>
      </w:r>
      <w:r w:rsidR="00903D88" w:rsidRPr="004D3A3C">
        <w:rPr>
          <w:rFonts w:ascii="Comic Sans MS" w:hAnsi="Comic Sans MS"/>
        </w:rPr>
        <w:t xml:space="preserve"> </w:t>
      </w:r>
      <w:r w:rsidR="00AE3536" w:rsidRPr="004D3A3C">
        <w:rPr>
          <w:rFonts w:ascii="Comic Sans MS" w:hAnsi="Comic Sans MS"/>
          <w:b/>
        </w:rPr>
        <w:t xml:space="preserve">παρουσιάζει μαζί με τις εκδόσεις </w:t>
      </w:r>
      <w:r>
        <w:rPr>
          <w:rFonts w:ascii="Comic Sans MS" w:hAnsi="Comic Sans MS"/>
          <w:b/>
        </w:rPr>
        <w:t xml:space="preserve">ΤΟ ΔΟΝΤΙ και την υποστήριξη του Δικηγορικού Συλλόγου Πάτρας </w:t>
      </w:r>
      <w:r w:rsidR="00AE3536" w:rsidRPr="004D3A3C">
        <w:rPr>
          <w:rFonts w:ascii="Comic Sans MS" w:hAnsi="Comic Sans MS"/>
          <w:b/>
        </w:rPr>
        <w:t>το νέο βιβλίο τ</w:t>
      </w:r>
      <w:r>
        <w:rPr>
          <w:rFonts w:ascii="Comic Sans MS" w:hAnsi="Comic Sans MS"/>
          <w:b/>
        </w:rPr>
        <w:t xml:space="preserve">ου ιστορικού Νίκου Τόμπρου </w:t>
      </w:r>
      <w:r w:rsidRPr="00193E3A">
        <w:rPr>
          <w:rFonts w:ascii="Comic Sans MS" w:hAnsi="Comic Sans MS"/>
          <w:b/>
          <w:i/>
        </w:rPr>
        <w:t xml:space="preserve">Η Πάτρα στον Αγώνα (1821-1828) </w:t>
      </w:r>
      <w:r w:rsidRPr="00193E3A">
        <w:rPr>
          <w:rFonts w:ascii="Comic Sans MS" w:hAnsi="Comic Sans MS"/>
          <w:i/>
        </w:rPr>
        <w:t>Ιστοριογραφία και δημόσιος λόγος</w:t>
      </w:r>
      <w:r w:rsidR="009A72FE" w:rsidRPr="00193E3A">
        <w:rPr>
          <w:rFonts w:ascii="Comic Sans MS" w:hAnsi="Comic Sans MS"/>
          <w:i/>
        </w:rPr>
        <w:t>,</w:t>
      </w:r>
      <w:r w:rsidR="00AE3536" w:rsidRPr="00193E3A">
        <w:rPr>
          <w:rFonts w:ascii="Comic Sans MS" w:hAnsi="Comic Sans MS"/>
          <w:i/>
        </w:rPr>
        <w:t xml:space="preserve"> </w:t>
      </w:r>
      <w:r w:rsidR="0009696F" w:rsidRPr="004D3A3C">
        <w:rPr>
          <w:rFonts w:ascii="Comic Sans MS" w:hAnsi="Comic Sans MS"/>
          <w:b/>
        </w:rPr>
        <w:t xml:space="preserve">την </w:t>
      </w:r>
      <w:r>
        <w:rPr>
          <w:rFonts w:ascii="Comic Sans MS" w:hAnsi="Comic Sans MS"/>
          <w:b/>
        </w:rPr>
        <w:t>Τετάρτη</w:t>
      </w:r>
      <w:r w:rsidR="00AE3536" w:rsidRPr="004D3A3C">
        <w:rPr>
          <w:rFonts w:ascii="Comic Sans MS" w:hAnsi="Comic Sans MS"/>
          <w:b/>
        </w:rPr>
        <w:t xml:space="preserve"> </w:t>
      </w:r>
      <w:r w:rsidR="005B7289">
        <w:rPr>
          <w:rFonts w:ascii="Comic Sans MS" w:hAnsi="Comic Sans MS"/>
          <w:b/>
        </w:rPr>
        <w:t>10</w:t>
      </w:r>
      <w:r>
        <w:rPr>
          <w:rFonts w:ascii="Comic Sans MS" w:hAnsi="Comic Sans MS"/>
          <w:b/>
        </w:rPr>
        <w:t xml:space="preserve"> </w:t>
      </w:r>
      <w:r w:rsidR="005B7289">
        <w:rPr>
          <w:rFonts w:ascii="Comic Sans MS" w:hAnsi="Comic Sans MS"/>
          <w:b/>
        </w:rPr>
        <w:t>Ιανουα</w:t>
      </w:r>
      <w:r>
        <w:rPr>
          <w:rFonts w:ascii="Comic Sans MS" w:hAnsi="Comic Sans MS"/>
          <w:b/>
        </w:rPr>
        <w:t>ρίου</w:t>
      </w:r>
      <w:r w:rsidR="00AE3536" w:rsidRPr="004D3A3C">
        <w:rPr>
          <w:rFonts w:ascii="Comic Sans MS" w:hAnsi="Comic Sans MS"/>
          <w:b/>
        </w:rPr>
        <w:t xml:space="preserve"> </w:t>
      </w:r>
      <w:r w:rsidR="0009696F" w:rsidRPr="004D3A3C">
        <w:rPr>
          <w:rFonts w:ascii="Comic Sans MS" w:hAnsi="Comic Sans MS"/>
          <w:b/>
        </w:rPr>
        <w:t xml:space="preserve">στις </w:t>
      </w:r>
      <w:r>
        <w:rPr>
          <w:rFonts w:ascii="Comic Sans MS" w:hAnsi="Comic Sans MS"/>
          <w:b/>
        </w:rPr>
        <w:t>6.30</w:t>
      </w:r>
      <w:r w:rsidR="00271D4B">
        <w:rPr>
          <w:rFonts w:ascii="Comic Sans MS" w:hAnsi="Comic Sans MS"/>
          <w:b/>
        </w:rPr>
        <w:t>μ</w:t>
      </w:r>
      <w:r w:rsidR="0009696F" w:rsidRPr="004D3A3C">
        <w:rPr>
          <w:rFonts w:ascii="Comic Sans MS" w:hAnsi="Comic Sans MS"/>
          <w:b/>
        </w:rPr>
        <w:t>μ</w:t>
      </w:r>
      <w:r w:rsidR="0009696F" w:rsidRPr="004D3A3C">
        <w:rPr>
          <w:rFonts w:ascii="Comic Sans MS" w:hAnsi="Comic Sans MS"/>
        </w:rPr>
        <w:t xml:space="preserve"> </w:t>
      </w:r>
      <w:r w:rsidR="00AE3536" w:rsidRPr="004D3A3C">
        <w:rPr>
          <w:rFonts w:ascii="Comic Sans MS" w:hAnsi="Comic Sans MS"/>
        </w:rPr>
        <w:t>στ</w:t>
      </w:r>
      <w:r>
        <w:rPr>
          <w:rFonts w:ascii="Comic Sans MS" w:hAnsi="Comic Sans MS"/>
        </w:rPr>
        <w:t xml:space="preserve">ην αίθουσα </w:t>
      </w:r>
      <w:r w:rsidR="00374538">
        <w:rPr>
          <w:rFonts w:ascii="Comic Sans MS" w:hAnsi="Comic Sans MS"/>
        </w:rPr>
        <w:t xml:space="preserve">εκδηλώσεων </w:t>
      </w:r>
      <w:r>
        <w:rPr>
          <w:rFonts w:ascii="Comic Sans MS" w:hAnsi="Comic Sans MS"/>
        </w:rPr>
        <w:t xml:space="preserve">του </w:t>
      </w:r>
      <w:r w:rsidR="001A4AF2">
        <w:rPr>
          <w:rFonts w:ascii="Comic Sans MS" w:hAnsi="Comic Sans MS"/>
        </w:rPr>
        <w:t xml:space="preserve">ξενοδοχείου </w:t>
      </w:r>
      <w:r w:rsidR="001A4AF2" w:rsidRPr="008873D3">
        <w:rPr>
          <w:rFonts w:ascii="Comic Sans MS" w:hAnsi="Comic Sans MS"/>
          <w:b/>
          <w:lang w:val="en-US"/>
        </w:rPr>
        <w:t>My</w:t>
      </w:r>
      <w:r w:rsidR="001A4AF2" w:rsidRPr="008873D3">
        <w:rPr>
          <w:rFonts w:ascii="Comic Sans MS" w:hAnsi="Comic Sans MS"/>
          <w:b/>
        </w:rPr>
        <w:t xml:space="preserve"> Way</w:t>
      </w:r>
      <w:r w:rsidR="001A4AF2" w:rsidRPr="001A4AF2">
        <w:rPr>
          <w:rFonts w:ascii="Comic Sans MS" w:hAnsi="Comic Sans MS"/>
        </w:rPr>
        <w:t xml:space="preserve"> Λεωφόρος Όθωνος Αμαλίας 16, Πάτρα</w:t>
      </w:r>
      <w:r>
        <w:rPr>
          <w:rFonts w:ascii="Comic Sans MS" w:hAnsi="Comic Sans MS"/>
        </w:rPr>
        <w:t>.</w:t>
      </w:r>
    </w:p>
    <w:p w:rsidR="00EB7121" w:rsidRPr="004D3A3C" w:rsidRDefault="00342067" w:rsidP="003A324A">
      <w:pPr>
        <w:ind w:firstLine="720"/>
        <w:jc w:val="both"/>
        <w:rPr>
          <w:rFonts w:ascii="Comic Sans MS" w:hAnsi="Comic Sans MS"/>
        </w:rPr>
      </w:pPr>
      <w:r w:rsidRPr="00A342E1">
        <w:rPr>
          <w:rFonts w:ascii="Comic Sans MS" w:hAnsi="Comic Sans MS"/>
          <w:u w:val="single"/>
        </w:rPr>
        <w:t>Για το βιβλίο θα μιλήσουν</w:t>
      </w:r>
      <w:r>
        <w:rPr>
          <w:rFonts w:ascii="Comic Sans MS" w:hAnsi="Comic Sans MS"/>
        </w:rPr>
        <w:t xml:space="preserve"> </w:t>
      </w:r>
      <w:r w:rsidRPr="00342067">
        <w:rPr>
          <w:rFonts w:ascii="Comic Sans MS" w:hAnsi="Comic Sans MS"/>
          <w:b/>
        </w:rPr>
        <w:t>η Μαρία Ευθυμίου,</w:t>
      </w:r>
      <w:r w:rsidR="000D6CC1">
        <w:rPr>
          <w:rFonts w:ascii="Comic Sans MS" w:hAnsi="Comic Sans MS"/>
        </w:rPr>
        <w:t xml:space="preserve"> Ι</w:t>
      </w:r>
      <w:r w:rsidRPr="00342067">
        <w:rPr>
          <w:rFonts w:ascii="Comic Sans MS" w:hAnsi="Comic Sans MS"/>
        </w:rPr>
        <w:t xml:space="preserve">στορικός και </w:t>
      </w:r>
      <w:r w:rsidR="000D6CC1">
        <w:rPr>
          <w:rFonts w:ascii="Comic Sans MS" w:hAnsi="Comic Sans MS"/>
        </w:rPr>
        <w:t>Κ</w:t>
      </w:r>
      <w:r w:rsidRPr="00342067">
        <w:rPr>
          <w:rFonts w:ascii="Comic Sans MS" w:hAnsi="Comic Sans MS"/>
        </w:rPr>
        <w:t>αθηγήτρια πανεπιστημίου, ερευνήτρια Ιστορίας και Αρχαιολογίας, συγγραφέας ιστορικών βιβλίων, επιμελήτρια και συνεργάτης συλλογικών έργων και αρθρογράφος στην Ελλην</w:t>
      </w:r>
      <w:r>
        <w:rPr>
          <w:rFonts w:ascii="Comic Sans MS" w:hAnsi="Comic Sans MS"/>
        </w:rPr>
        <w:t>ική, Γαλλική και Αγγλική γλώσσα,</w:t>
      </w:r>
      <w:r w:rsidRPr="0034206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ε</w:t>
      </w:r>
      <w:r w:rsidRPr="00342067">
        <w:rPr>
          <w:rFonts w:ascii="Comic Sans MS" w:hAnsi="Comic Sans MS"/>
        </w:rPr>
        <w:t>ίναι βραβευμένη με το Βραβείο Εξαίρετης Πανεπιστημιακής Διδασκαλίας</w:t>
      </w:r>
      <w:r>
        <w:rPr>
          <w:rFonts w:ascii="Comic Sans MS" w:hAnsi="Comic Sans MS"/>
        </w:rPr>
        <w:t xml:space="preserve"> και </w:t>
      </w:r>
      <w:r w:rsidR="00AC66BB">
        <w:rPr>
          <w:rFonts w:ascii="Comic Sans MS" w:hAnsi="Comic Sans MS"/>
          <w:b/>
        </w:rPr>
        <w:t>η Γιώτα Καΐκα-Μαντανίκα</w:t>
      </w:r>
      <w:r w:rsidR="00275DE3">
        <w:rPr>
          <w:rFonts w:ascii="Comic Sans MS" w:hAnsi="Comic Sans MS"/>
          <w:b/>
        </w:rPr>
        <w:t>,</w:t>
      </w:r>
      <w:r w:rsidR="00AC66BB">
        <w:rPr>
          <w:rFonts w:ascii="Comic Sans MS" w:hAnsi="Comic Sans MS"/>
        </w:rPr>
        <w:t xml:space="preserve"> </w:t>
      </w:r>
      <w:r w:rsidR="00275DE3">
        <w:rPr>
          <w:rFonts w:ascii="Comic Sans MS" w:hAnsi="Comic Sans MS"/>
        </w:rPr>
        <w:t>ιστορικός</w:t>
      </w:r>
      <w:r w:rsidR="00AC66BB">
        <w:rPr>
          <w:rFonts w:ascii="Comic Sans MS" w:hAnsi="Comic Sans MS"/>
        </w:rPr>
        <w:t xml:space="preserve">. </w:t>
      </w:r>
      <w:r w:rsidR="00C95508">
        <w:rPr>
          <w:rFonts w:ascii="Comic Sans MS" w:hAnsi="Comic Sans MS"/>
        </w:rPr>
        <w:t xml:space="preserve">Την εκδήλωση θα συντονίσει ο δημοσιογράφος </w:t>
      </w:r>
      <w:r w:rsidR="00C95508" w:rsidRPr="001A4AF2">
        <w:rPr>
          <w:rFonts w:ascii="Comic Sans MS" w:hAnsi="Comic Sans MS"/>
          <w:b/>
        </w:rPr>
        <w:t>Κωνσταντίνος Μάγνης.</w:t>
      </w:r>
      <w:r w:rsidR="00C95508">
        <w:rPr>
          <w:rFonts w:ascii="Comic Sans MS" w:hAnsi="Comic Sans MS"/>
        </w:rPr>
        <w:t xml:space="preserve"> Θα ακολουθήσει παρέμβαση από το</w:t>
      </w:r>
      <w:r w:rsidR="00546A25">
        <w:rPr>
          <w:rFonts w:ascii="Comic Sans MS" w:hAnsi="Comic Sans MS"/>
        </w:rPr>
        <w:t xml:space="preserve"> συγγραφέα και διάλογος με τους παραβρισκόμενους.</w:t>
      </w:r>
    </w:p>
    <w:p w:rsidR="00DA10E9" w:rsidRDefault="009A72FE" w:rsidP="009A72FE">
      <w:pPr>
        <w:ind w:firstLine="720"/>
        <w:jc w:val="both"/>
        <w:rPr>
          <w:rFonts w:ascii="Comic Sans MS" w:hAnsi="Comic Sans MS"/>
        </w:rPr>
      </w:pPr>
      <w:r w:rsidRPr="004D3A3C">
        <w:rPr>
          <w:rFonts w:ascii="Comic Sans MS" w:hAnsi="Comic Sans MS"/>
        </w:rPr>
        <w:t>Στο βιβλίο τ</w:t>
      </w:r>
      <w:r w:rsidR="00DA10E9">
        <w:rPr>
          <w:rFonts w:ascii="Comic Sans MS" w:hAnsi="Comic Sans MS"/>
        </w:rPr>
        <w:t xml:space="preserve">ου </w:t>
      </w:r>
      <w:r w:rsidR="00DA10E9" w:rsidRPr="00DA10E9">
        <w:rPr>
          <w:rFonts w:ascii="Comic Sans MS" w:hAnsi="Comic Sans MS"/>
          <w:b/>
        </w:rPr>
        <w:t>ο Νίκος Τόμπρος</w:t>
      </w:r>
      <w:r w:rsidR="00DA10E9">
        <w:rPr>
          <w:rFonts w:ascii="Comic Sans MS" w:hAnsi="Comic Sans MS"/>
        </w:rPr>
        <w:t xml:space="preserve"> μέσα από 6</w:t>
      </w:r>
      <w:r w:rsidRPr="004D3A3C">
        <w:rPr>
          <w:rFonts w:ascii="Comic Sans MS" w:hAnsi="Comic Sans MS"/>
        </w:rPr>
        <w:t xml:space="preserve"> θεματικές ενότητες (κεφάλαια)</w:t>
      </w:r>
      <w:r w:rsidR="0093251F">
        <w:rPr>
          <w:rFonts w:ascii="Comic Sans MS" w:hAnsi="Comic Sans MS"/>
        </w:rPr>
        <w:t xml:space="preserve"> </w:t>
      </w:r>
      <w:r w:rsidR="00342067">
        <w:rPr>
          <w:rFonts w:ascii="Comic Sans MS" w:hAnsi="Comic Sans MS"/>
        </w:rPr>
        <w:t>-</w:t>
      </w:r>
      <w:r w:rsidR="00212197">
        <w:rPr>
          <w:rFonts w:ascii="Comic Sans MS" w:hAnsi="Comic Sans MS"/>
        </w:rPr>
        <w:t>οι οποίες</w:t>
      </w:r>
      <w:r w:rsidR="0093251F">
        <w:rPr>
          <w:rFonts w:ascii="Comic Sans MS" w:hAnsi="Comic Sans MS"/>
        </w:rPr>
        <w:t xml:space="preserve"> είναι </w:t>
      </w:r>
      <w:r w:rsidR="0093251F" w:rsidRPr="00212197">
        <w:rPr>
          <w:rFonts w:ascii="Comic Sans MS" w:hAnsi="Comic Sans MS"/>
          <w:b/>
        </w:rPr>
        <w:t>α)</w:t>
      </w:r>
      <w:r w:rsidR="0093251F">
        <w:rPr>
          <w:rFonts w:ascii="Comic Sans MS" w:hAnsi="Comic Sans MS"/>
        </w:rPr>
        <w:t xml:space="preserve"> Τεκμηριωτικές αναζητήσεις, </w:t>
      </w:r>
      <w:r w:rsidR="0093251F" w:rsidRPr="00212197">
        <w:rPr>
          <w:rFonts w:ascii="Comic Sans MS" w:hAnsi="Comic Sans MS"/>
          <w:b/>
        </w:rPr>
        <w:t>β)</w:t>
      </w:r>
      <w:r w:rsidRPr="004D3A3C">
        <w:rPr>
          <w:rFonts w:ascii="Comic Sans MS" w:hAnsi="Comic Sans MS"/>
        </w:rPr>
        <w:t xml:space="preserve"> </w:t>
      </w:r>
      <w:r w:rsidR="0093251F">
        <w:rPr>
          <w:rFonts w:ascii="Comic Sans MS" w:hAnsi="Comic Sans MS"/>
        </w:rPr>
        <w:t xml:space="preserve">Η πολιορκία του κάστρου της Πάτρας (1821-1828), </w:t>
      </w:r>
      <w:r w:rsidR="0093251F" w:rsidRPr="00212197">
        <w:rPr>
          <w:rFonts w:ascii="Comic Sans MS" w:hAnsi="Comic Sans MS"/>
          <w:b/>
        </w:rPr>
        <w:t>γ)</w:t>
      </w:r>
      <w:r w:rsidR="0093251F">
        <w:rPr>
          <w:rFonts w:ascii="Comic Sans MS" w:hAnsi="Comic Sans MS"/>
        </w:rPr>
        <w:t xml:space="preserve"> Η πολιτική συγκρότηση των Αχαιών</w:t>
      </w:r>
      <w:r w:rsidR="0093251F" w:rsidRPr="0093251F">
        <w:rPr>
          <w:rFonts w:ascii="Comic Sans MS" w:hAnsi="Comic Sans MS"/>
        </w:rPr>
        <w:t xml:space="preserve">: </w:t>
      </w:r>
      <w:r w:rsidR="0093251F">
        <w:rPr>
          <w:rFonts w:ascii="Comic Sans MS" w:hAnsi="Comic Sans MS"/>
        </w:rPr>
        <w:t>Το Αχαϊκό</w:t>
      </w:r>
      <w:r w:rsidR="00212197">
        <w:rPr>
          <w:rFonts w:ascii="Comic Sans MS" w:hAnsi="Comic Sans MS"/>
        </w:rPr>
        <w:t>ν</w:t>
      </w:r>
      <w:r w:rsidR="0093251F">
        <w:rPr>
          <w:rFonts w:ascii="Comic Sans MS" w:hAnsi="Comic Sans MS"/>
        </w:rPr>
        <w:t xml:space="preserve"> ή Επαναστατικόν Διευθεντήριον, </w:t>
      </w:r>
      <w:r w:rsidR="0093251F" w:rsidRPr="00212197">
        <w:rPr>
          <w:rFonts w:ascii="Comic Sans MS" w:hAnsi="Comic Sans MS"/>
          <w:b/>
        </w:rPr>
        <w:t>δ)</w:t>
      </w:r>
      <w:r w:rsidR="0093251F">
        <w:rPr>
          <w:rFonts w:ascii="Comic Sans MS" w:hAnsi="Comic Sans MS"/>
        </w:rPr>
        <w:t xml:space="preserve"> </w:t>
      </w:r>
      <w:r w:rsidR="00212197">
        <w:rPr>
          <w:rFonts w:ascii="Comic Sans MS" w:hAnsi="Comic Sans MS"/>
        </w:rPr>
        <w:t>Η επαναστατική δράση ενός επιφανούς οικονομικού παράγοντα της Πάτρας</w:t>
      </w:r>
      <w:r w:rsidR="00212197" w:rsidRPr="00212197">
        <w:rPr>
          <w:rFonts w:ascii="Comic Sans MS" w:hAnsi="Comic Sans MS"/>
          <w:b/>
        </w:rPr>
        <w:t>, ε)</w:t>
      </w:r>
      <w:r w:rsidR="00212197">
        <w:rPr>
          <w:rFonts w:ascii="Comic Sans MS" w:hAnsi="Comic Sans MS"/>
        </w:rPr>
        <w:t xml:space="preserve"> Η δράση ενός Αχαιού οπλαρχηγού στην πολιορκία της Πάτρας, </w:t>
      </w:r>
      <w:r w:rsidR="00212197" w:rsidRPr="00212197">
        <w:rPr>
          <w:rFonts w:ascii="Comic Sans MS" w:hAnsi="Comic Sans MS"/>
          <w:b/>
        </w:rPr>
        <w:t xml:space="preserve">στ) </w:t>
      </w:r>
      <w:r w:rsidR="00212197">
        <w:rPr>
          <w:rFonts w:ascii="Comic Sans MS" w:hAnsi="Comic Sans MS"/>
        </w:rPr>
        <w:t>Δημόσιος λόγος και Ελληνική Επανάσταση στην Πάτρα</w:t>
      </w:r>
      <w:r w:rsidR="00342067">
        <w:rPr>
          <w:rFonts w:ascii="Comic Sans MS" w:hAnsi="Comic Sans MS"/>
        </w:rPr>
        <w:t>-</w:t>
      </w:r>
      <w:r w:rsidR="00212197">
        <w:rPr>
          <w:rFonts w:ascii="Comic Sans MS" w:hAnsi="Comic Sans MS"/>
        </w:rPr>
        <w:t xml:space="preserve"> </w:t>
      </w:r>
      <w:r w:rsidR="00DA10E9" w:rsidRPr="00212197">
        <w:rPr>
          <w:rFonts w:ascii="Comic Sans MS" w:hAnsi="Comic Sans MS"/>
          <w:b/>
        </w:rPr>
        <w:t xml:space="preserve">ευελπιστεί </w:t>
      </w:r>
      <w:r w:rsidR="00DA10E9">
        <w:rPr>
          <w:rFonts w:ascii="Comic Sans MS" w:hAnsi="Comic Sans MS"/>
        </w:rPr>
        <w:t xml:space="preserve">με βάση τις πρωτογενείς και δευτερογενείς πηγές, </w:t>
      </w:r>
      <w:r w:rsidR="00DA10E9" w:rsidRPr="000D6CC1">
        <w:rPr>
          <w:rFonts w:ascii="Comic Sans MS" w:hAnsi="Comic Sans MS"/>
          <w:i/>
        </w:rPr>
        <w:t xml:space="preserve">να αναδείξει πτυχές της πολιορκίας του κάστρου της Πάτρας </w:t>
      </w:r>
      <w:r w:rsidR="00DA10E9">
        <w:rPr>
          <w:rFonts w:ascii="Comic Sans MS" w:hAnsi="Comic Sans MS"/>
        </w:rPr>
        <w:t xml:space="preserve">που ακόμα δεν έχουν τύχει της δέουσας προσοχής από τους ιστορικούς και τους ερευνητές και να αποκαταστήσει την ιστορική αλήθεια σε θρυλούμενα γεγονότα. </w:t>
      </w:r>
    </w:p>
    <w:p w:rsidR="00A42D91" w:rsidRDefault="00DA10E9" w:rsidP="00EA2B6D">
      <w:pPr>
        <w:ind w:firstLine="720"/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Ο Νίκος Φ. Τόμπρος </w:t>
      </w:r>
      <w:r w:rsidRPr="00374538">
        <w:rPr>
          <w:rFonts w:ascii="Comic Sans MS" w:hAnsi="Comic Sans MS"/>
        </w:rPr>
        <w:t>(</w:t>
      </w:r>
      <w:r w:rsidR="0043669A" w:rsidRPr="004D3A3C">
        <w:rPr>
          <w:rFonts w:ascii="Comic Sans MS" w:hAnsi="Comic Sans MS"/>
        </w:rPr>
        <w:t>Πάτρα</w:t>
      </w:r>
      <w:r>
        <w:rPr>
          <w:rFonts w:ascii="Comic Sans MS" w:hAnsi="Comic Sans MS"/>
        </w:rPr>
        <w:t>, 1968)</w:t>
      </w:r>
      <w:r w:rsidR="001B019E">
        <w:rPr>
          <w:rFonts w:ascii="Comic Sans MS" w:hAnsi="Comic Sans MS"/>
        </w:rPr>
        <w:t xml:space="preserve"> αποφοίτησε το 1992 από το Τ</w:t>
      </w:r>
      <w:r>
        <w:rPr>
          <w:rFonts w:ascii="Comic Sans MS" w:hAnsi="Comic Sans MS"/>
        </w:rPr>
        <w:t xml:space="preserve">μήμα Ιστορίας του Ιονίου Πανεπιστημίου, όπου το 2001 υποστήριξε τη διδακτορική διατριβή </w:t>
      </w:r>
      <w:r w:rsidR="001B019E">
        <w:rPr>
          <w:rFonts w:ascii="Comic Sans MS" w:hAnsi="Comic Sans MS"/>
        </w:rPr>
        <w:t>του στη Νεότερη Ελληνική Ιστορία.</w:t>
      </w:r>
      <w:r w:rsidR="0043669A" w:rsidRPr="004D3A3C">
        <w:rPr>
          <w:rFonts w:ascii="Comic Sans MS" w:hAnsi="Comic Sans MS"/>
        </w:rPr>
        <w:t xml:space="preserve"> </w:t>
      </w:r>
      <w:r w:rsidR="001B019E">
        <w:rPr>
          <w:rFonts w:ascii="Comic Sans MS" w:hAnsi="Comic Sans MS"/>
        </w:rPr>
        <w:t>Από το 2003 και έως το 2012 δίδαξε Ελληνική Ιστορία</w:t>
      </w:r>
      <w:r w:rsidR="00467E35">
        <w:rPr>
          <w:rFonts w:ascii="Comic Sans MS" w:hAnsi="Comic Sans MS"/>
        </w:rPr>
        <w:t xml:space="preserve">  στη Στρατιωτική Σχολή Ευελπίδων, στην οποία το 2012 εξελέγη λέκτορας &lt;&lt;Πολιτικής Ιστορίας&gt;&gt;</w:t>
      </w:r>
      <w:r w:rsidR="0093251F">
        <w:rPr>
          <w:rFonts w:ascii="Comic Sans MS" w:hAnsi="Comic Sans MS"/>
        </w:rPr>
        <w:t xml:space="preserve">. </w:t>
      </w:r>
      <w:r w:rsidR="00EF4D63">
        <w:rPr>
          <w:rFonts w:ascii="Comic Sans MS" w:hAnsi="Comic Sans MS"/>
        </w:rPr>
        <w:t>Έχει</w:t>
      </w:r>
      <w:r w:rsidR="0093251F">
        <w:rPr>
          <w:rFonts w:ascii="Comic Sans MS" w:hAnsi="Comic Sans MS"/>
        </w:rPr>
        <w:t xml:space="preserve"> διδάξει διάφορα γνωστικά αντικείμενα στα Πανεπιστήμια Πελοποννήσου, Ιωαννίνων, ΕΑΠ  και στο Ιόνιο. Τα ερευνητικά του ενδιαφέροντα εστιάζονται στην πολιτική και κοινωνική ελληνική ιστορία του 19</w:t>
      </w:r>
      <w:r w:rsidR="0093251F" w:rsidRPr="0093251F">
        <w:rPr>
          <w:rFonts w:ascii="Comic Sans MS" w:hAnsi="Comic Sans MS"/>
          <w:vertAlign w:val="superscript"/>
        </w:rPr>
        <w:t>ου</w:t>
      </w:r>
      <w:r w:rsidR="0093251F">
        <w:rPr>
          <w:rFonts w:ascii="Comic Sans MS" w:hAnsi="Comic Sans MS"/>
        </w:rPr>
        <w:t xml:space="preserve"> και των πρώτων δεκαετιών του 20</w:t>
      </w:r>
      <w:r w:rsidR="0093251F" w:rsidRPr="0093251F">
        <w:rPr>
          <w:rFonts w:ascii="Comic Sans MS" w:hAnsi="Comic Sans MS"/>
          <w:vertAlign w:val="superscript"/>
        </w:rPr>
        <w:t>ου</w:t>
      </w:r>
      <w:r w:rsidR="0093251F">
        <w:rPr>
          <w:rFonts w:ascii="Comic Sans MS" w:hAnsi="Comic Sans MS"/>
        </w:rPr>
        <w:t xml:space="preserve"> αι.  </w:t>
      </w:r>
    </w:p>
    <w:p w:rsidR="00374538" w:rsidRPr="004D3A3C" w:rsidRDefault="00374538" w:rsidP="00EA2B6D">
      <w:pPr>
        <w:ind w:firstLine="720"/>
        <w:jc w:val="both"/>
        <w:rPr>
          <w:rFonts w:ascii="Comic Sans MS" w:hAnsi="Comic Sans MS"/>
        </w:rPr>
      </w:pPr>
      <w:r w:rsidRPr="009F7AC7">
        <w:rPr>
          <w:rFonts w:ascii="Comic Sans MS" w:hAnsi="Comic Sans MS"/>
          <w:b/>
        </w:rPr>
        <w:t>Έργα του</w:t>
      </w:r>
      <w:r>
        <w:rPr>
          <w:rFonts w:ascii="Comic Sans MS" w:hAnsi="Comic Sans MS"/>
        </w:rPr>
        <w:t xml:space="preserve"> </w:t>
      </w:r>
      <w:r w:rsidR="009F7AC7" w:rsidRPr="009F7AC7">
        <w:rPr>
          <w:rFonts w:ascii="Comic Sans MS" w:hAnsi="Comic Sans MS"/>
          <w:b/>
        </w:rPr>
        <w:t>α)</w:t>
      </w:r>
      <w:r w:rsidR="009F7AC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Μονές και Μοναχοί στον Ελλαδικό χώρο, </w:t>
      </w:r>
      <w:r w:rsidR="009F7AC7" w:rsidRPr="009F7AC7">
        <w:rPr>
          <w:rFonts w:ascii="Comic Sans MS" w:hAnsi="Comic Sans MS"/>
          <w:b/>
        </w:rPr>
        <w:t>β)</w:t>
      </w:r>
      <w:r w:rsidR="009F7AC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Τα σχολεία τα λαικά… </w:t>
      </w:r>
      <w:r w:rsidR="009F7AC7" w:rsidRPr="009F7AC7">
        <w:rPr>
          <w:rFonts w:ascii="Comic Sans MS" w:hAnsi="Comic Sans MS"/>
          <w:b/>
        </w:rPr>
        <w:t xml:space="preserve">γ) </w:t>
      </w:r>
      <w:r>
        <w:rPr>
          <w:rFonts w:ascii="Comic Sans MS" w:hAnsi="Comic Sans MS"/>
        </w:rPr>
        <w:t xml:space="preserve">Ευρετήριο αρχείου καποδιστριακής περιόδου, </w:t>
      </w:r>
      <w:r w:rsidR="009F7AC7" w:rsidRPr="009F7AC7">
        <w:rPr>
          <w:rFonts w:ascii="Comic Sans MS" w:hAnsi="Comic Sans MS"/>
          <w:b/>
        </w:rPr>
        <w:t>δ)</w:t>
      </w:r>
      <w:r w:rsidR="009F7AC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Αναγνώσεις του ελληνικού Μεσοπολέμου</w:t>
      </w:r>
      <w:r w:rsidR="005E0FB4">
        <w:rPr>
          <w:rFonts w:ascii="Comic Sans MS" w:hAnsi="Comic Sans MS"/>
        </w:rPr>
        <w:t xml:space="preserve"> (1922-1940)</w:t>
      </w:r>
      <w:r>
        <w:rPr>
          <w:rFonts w:ascii="Comic Sans MS" w:hAnsi="Comic Sans MS"/>
        </w:rPr>
        <w:t xml:space="preserve">, </w:t>
      </w:r>
      <w:r w:rsidR="009F7AC7" w:rsidRPr="009F7AC7">
        <w:rPr>
          <w:rFonts w:ascii="Comic Sans MS" w:hAnsi="Comic Sans MS"/>
          <w:b/>
        </w:rPr>
        <w:t>ε)</w:t>
      </w:r>
      <w:r w:rsidR="009F7AC7">
        <w:rPr>
          <w:rFonts w:ascii="Comic Sans MS" w:hAnsi="Comic Sans MS"/>
        </w:rPr>
        <w:t xml:space="preserve"> </w:t>
      </w:r>
      <w:r w:rsidR="005E0FB4">
        <w:rPr>
          <w:rFonts w:ascii="Comic Sans MS" w:hAnsi="Comic Sans MS"/>
        </w:rPr>
        <w:t xml:space="preserve">Από τον Νέο Ελληνισμό στο ανεξάρτητο Ελληνικό Κράτος (1453-1832), </w:t>
      </w:r>
      <w:r w:rsidR="009F7AC7" w:rsidRPr="009F7AC7">
        <w:rPr>
          <w:rFonts w:ascii="Comic Sans MS" w:hAnsi="Comic Sans MS"/>
          <w:b/>
        </w:rPr>
        <w:t>στ)</w:t>
      </w:r>
      <w:r w:rsidR="009F7AC7">
        <w:rPr>
          <w:rFonts w:ascii="Comic Sans MS" w:hAnsi="Comic Sans MS"/>
        </w:rPr>
        <w:t xml:space="preserve"> </w:t>
      </w:r>
      <w:r w:rsidR="005E0FB4">
        <w:rPr>
          <w:rFonts w:ascii="Comic Sans MS" w:hAnsi="Comic Sans MS"/>
        </w:rPr>
        <w:t xml:space="preserve">ο Μοναχισμός στο νεοσύστατο ελληνικό κράτος, </w:t>
      </w:r>
      <w:r w:rsidR="009F7AC7" w:rsidRPr="009F7AC7">
        <w:rPr>
          <w:rFonts w:ascii="Comic Sans MS" w:hAnsi="Comic Sans MS"/>
          <w:b/>
        </w:rPr>
        <w:t>ζ)</w:t>
      </w:r>
      <w:r w:rsidR="009F7AC7">
        <w:rPr>
          <w:rFonts w:ascii="Comic Sans MS" w:hAnsi="Comic Sans MS"/>
        </w:rPr>
        <w:t xml:space="preserve"> </w:t>
      </w:r>
      <w:r w:rsidR="005E0FB4">
        <w:rPr>
          <w:rFonts w:ascii="Comic Sans MS" w:hAnsi="Comic Sans MS"/>
        </w:rPr>
        <w:t>Η πόλη πρόνοιας και ο Δήμος Πατρέων.</w:t>
      </w:r>
    </w:p>
    <w:p w:rsidR="00515521" w:rsidRPr="00C95508" w:rsidRDefault="00515521" w:rsidP="00515521">
      <w:pPr>
        <w:jc w:val="right"/>
        <w:rPr>
          <w:rFonts w:ascii="Comic Sans MS" w:hAnsi="Comic Sans MS"/>
          <w:color w:val="800000"/>
          <w:sz w:val="28"/>
          <w:szCs w:val="28"/>
        </w:rPr>
      </w:pPr>
    </w:p>
    <w:p w:rsidR="00515521" w:rsidRPr="004D3A3C" w:rsidRDefault="00515521">
      <w:pPr>
        <w:jc w:val="right"/>
        <w:rPr>
          <w:rFonts w:ascii="Comic Sans MS" w:hAnsi="Comic Sans MS"/>
          <w:color w:val="800000"/>
        </w:rPr>
      </w:pPr>
      <w:r w:rsidRPr="004D3A3C">
        <w:rPr>
          <w:rFonts w:ascii="Comic Sans MS" w:hAnsi="Comic Sans MS"/>
          <w:color w:val="800000"/>
        </w:rPr>
        <w:t>Πληροφορίες για δημοσιογράφους: Ανδρέας Σπηλιώτης 2610.277171</w:t>
      </w:r>
    </w:p>
    <w:sectPr w:rsidR="00515521" w:rsidRPr="004D3A3C" w:rsidSect="00C95508">
      <w:pgSz w:w="11906" w:h="16838"/>
      <w:pgMar w:top="851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837"/>
    <w:multiLevelType w:val="multilevel"/>
    <w:tmpl w:val="62523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A5C2B"/>
    <w:multiLevelType w:val="multilevel"/>
    <w:tmpl w:val="3A3C7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0C71B2"/>
    <w:rsid w:val="00005B87"/>
    <w:rsid w:val="00010546"/>
    <w:rsid w:val="00010EA8"/>
    <w:rsid w:val="00021E71"/>
    <w:rsid w:val="00022102"/>
    <w:rsid w:val="00022BF5"/>
    <w:rsid w:val="0002446B"/>
    <w:rsid w:val="00035663"/>
    <w:rsid w:val="000426E1"/>
    <w:rsid w:val="00050FA4"/>
    <w:rsid w:val="00061750"/>
    <w:rsid w:val="000643CC"/>
    <w:rsid w:val="00065487"/>
    <w:rsid w:val="000667A3"/>
    <w:rsid w:val="00075FE5"/>
    <w:rsid w:val="00077FC7"/>
    <w:rsid w:val="00083DC0"/>
    <w:rsid w:val="00090277"/>
    <w:rsid w:val="00090F32"/>
    <w:rsid w:val="00093459"/>
    <w:rsid w:val="0009696F"/>
    <w:rsid w:val="0009701D"/>
    <w:rsid w:val="000973D3"/>
    <w:rsid w:val="000A6A68"/>
    <w:rsid w:val="000B0A7B"/>
    <w:rsid w:val="000B3D38"/>
    <w:rsid w:val="000C0229"/>
    <w:rsid w:val="000C09F4"/>
    <w:rsid w:val="000C3359"/>
    <w:rsid w:val="000C688E"/>
    <w:rsid w:val="000C71B2"/>
    <w:rsid w:val="000D6CC1"/>
    <w:rsid w:val="000E073D"/>
    <w:rsid w:val="000E591F"/>
    <w:rsid w:val="000E6B94"/>
    <w:rsid w:val="000F2971"/>
    <w:rsid w:val="000F4498"/>
    <w:rsid w:val="000F648A"/>
    <w:rsid w:val="0010078F"/>
    <w:rsid w:val="00100C39"/>
    <w:rsid w:val="00104E83"/>
    <w:rsid w:val="00106CFF"/>
    <w:rsid w:val="0011260D"/>
    <w:rsid w:val="00122F5C"/>
    <w:rsid w:val="00147623"/>
    <w:rsid w:val="00162363"/>
    <w:rsid w:val="0016370A"/>
    <w:rsid w:val="00187734"/>
    <w:rsid w:val="00193E3A"/>
    <w:rsid w:val="001A1332"/>
    <w:rsid w:val="001A4AF2"/>
    <w:rsid w:val="001A50C4"/>
    <w:rsid w:val="001B019E"/>
    <w:rsid w:val="001B0D11"/>
    <w:rsid w:val="001B2717"/>
    <w:rsid w:val="001B5610"/>
    <w:rsid w:val="001C749B"/>
    <w:rsid w:val="001D03F1"/>
    <w:rsid w:val="001D37F4"/>
    <w:rsid w:val="001E5373"/>
    <w:rsid w:val="001F15A7"/>
    <w:rsid w:val="00201CE4"/>
    <w:rsid w:val="00202A0D"/>
    <w:rsid w:val="002073F0"/>
    <w:rsid w:val="00212197"/>
    <w:rsid w:val="002359CD"/>
    <w:rsid w:val="0024063D"/>
    <w:rsid w:val="00244DAB"/>
    <w:rsid w:val="00252146"/>
    <w:rsid w:val="00254DFE"/>
    <w:rsid w:val="00255B3F"/>
    <w:rsid w:val="002605D3"/>
    <w:rsid w:val="002665D3"/>
    <w:rsid w:val="00271D4B"/>
    <w:rsid w:val="00275DE3"/>
    <w:rsid w:val="0027644C"/>
    <w:rsid w:val="00284DA5"/>
    <w:rsid w:val="002A3086"/>
    <w:rsid w:val="002B203C"/>
    <w:rsid w:val="002B20CC"/>
    <w:rsid w:val="002C203C"/>
    <w:rsid w:val="002D0CA0"/>
    <w:rsid w:val="002E0ED5"/>
    <w:rsid w:val="002E109D"/>
    <w:rsid w:val="002E45CC"/>
    <w:rsid w:val="002F1765"/>
    <w:rsid w:val="0030011D"/>
    <w:rsid w:val="0030044E"/>
    <w:rsid w:val="003028C9"/>
    <w:rsid w:val="00310C30"/>
    <w:rsid w:val="00322BAC"/>
    <w:rsid w:val="00327BC2"/>
    <w:rsid w:val="00333803"/>
    <w:rsid w:val="00333D6B"/>
    <w:rsid w:val="00334C2F"/>
    <w:rsid w:val="00342067"/>
    <w:rsid w:val="00344301"/>
    <w:rsid w:val="00346A7B"/>
    <w:rsid w:val="00346CD7"/>
    <w:rsid w:val="00354F99"/>
    <w:rsid w:val="00355631"/>
    <w:rsid w:val="00357C73"/>
    <w:rsid w:val="003608B3"/>
    <w:rsid w:val="00371DD2"/>
    <w:rsid w:val="00374538"/>
    <w:rsid w:val="0037751C"/>
    <w:rsid w:val="00381DEB"/>
    <w:rsid w:val="00391ED1"/>
    <w:rsid w:val="003A2BA5"/>
    <w:rsid w:val="003A324A"/>
    <w:rsid w:val="003B5EDF"/>
    <w:rsid w:val="003B7684"/>
    <w:rsid w:val="003C52A9"/>
    <w:rsid w:val="003D5526"/>
    <w:rsid w:val="003E0142"/>
    <w:rsid w:val="003E0DA4"/>
    <w:rsid w:val="003E77BB"/>
    <w:rsid w:val="003F1D6E"/>
    <w:rsid w:val="003F321A"/>
    <w:rsid w:val="003F7632"/>
    <w:rsid w:val="00400583"/>
    <w:rsid w:val="00400FD9"/>
    <w:rsid w:val="0041042A"/>
    <w:rsid w:val="004218D8"/>
    <w:rsid w:val="00422571"/>
    <w:rsid w:val="00424E87"/>
    <w:rsid w:val="00427DA0"/>
    <w:rsid w:val="00430DC8"/>
    <w:rsid w:val="00434516"/>
    <w:rsid w:val="0043669A"/>
    <w:rsid w:val="00436AE2"/>
    <w:rsid w:val="00465435"/>
    <w:rsid w:val="00466B93"/>
    <w:rsid w:val="00467E35"/>
    <w:rsid w:val="00475985"/>
    <w:rsid w:val="00491C25"/>
    <w:rsid w:val="004A32A5"/>
    <w:rsid w:val="004A3C42"/>
    <w:rsid w:val="004A3D08"/>
    <w:rsid w:val="004A4C6A"/>
    <w:rsid w:val="004A6938"/>
    <w:rsid w:val="004C120D"/>
    <w:rsid w:val="004C360F"/>
    <w:rsid w:val="004C58CA"/>
    <w:rsid w:val="004C659A"/>
    <w:rsid w:val="004C6D1F"/>
    <w:rsid w:val="004D24B1"/>
    <w:rsid w:val="004D3A3C"/>
    <w:rsid w:val="004D3FE1"/>
    <w:rsid w:val="004D5B74"/>
    <w:rsid w:val="004E42CC"/>
    <w:rsid w:val="004E4334"/>
    <w:rsid w:val="004E5A73"/>
    <w:rsid w:val="004F246F"/>
    <w:rsid w:val="004F3BB7"/>
    <w:rsid w:val="005054B4"/>
    <w:rsid w:val="00514308"/>
    <w:rsid w:val="00515521"/>
    <w:rsid w:val="00516238"/>
    <w:rsid w:val="00520211"/>
    <w:rsid w:val="005232A1"/>
    <w:rsid w:val="00536D38"/>
    <w:rsid w:val="00544CC5"/>
    <w:rsid w:val="005454AC"/>
    <w:rsid w:val="005457F8"/>
    <w:rsid w:val="00545B3B"/>
    <w:rsid w:val="00545DB8"/>
    <w:rsid w:val="00546A25"/>
    <w:rsid w:val="00546B0E"/>
    <w:rsid w:val="00560A3D"/>
    <w:rsid w:val="00571718"/>
    <w:rsid w:val="005733BF"/>
    <w:rsid w:val="005737CA"/>
    <w:rsid w:val="00581074"/>
    <w:rsid w:val="0058590A"/>
    <w:rsid w:val="00586430"/>
    <w:rsid w:val="005900ED"/>
    <w:rsid w:val="0059193F"/>
    <w:rsid w:val="005A0B79"/>
    <w:rsid w:val="005A342E"/>
    <w:rsid w:val="005A4679"/>
    <w:rsid w:val="005A5D53"/>
    <w:rsid w:val="005A660E"/>
    <w:rsid w:val="005B7289"/>
    <w:rsid w:val="005D0FE6"/>
    <w:rsid w:val="005D2709"/>
    <w:rsid w:val="005D4F54"/>
    <w:rsid w:val="005D6A46"/>
    <w:rsid w:val="005E0FB4"/>
    <w:rsid w:val="005E2DA6"/>
    <w:rsid w:val="005E4D80"/>
    <w:rsid w:val="005F3E23"/>
    <w:rsid w:val="005F40E0"/>
    <w:rsid w:val="005F4589"/>
    <w:rsid w:val="00615B61"/>
    <w:rsid w:val="006267C7"/>
    <w:rsid w:val="00634444"/>
    <w:rsid w:val="00637867"/>
    <w:rsid w:val="0065660E"/>
    <w:rsid w:val="00676E44"/>
    <w:rsid w:val="00682B07"/>
    <w:rsid w:val="00685959"/>
    <w:rsid w:val="00690A38"/>
    <w:rsid w:val="006B0040"/>
    <w:rsid w:val="006B093F"/>
    <w:rsid w:val="006B1440"/>
    <w:rsid w:val="006C0F96"/>
    <w:rsid w:val="006C209E"/>
    <w:rsid w:val="006C314C"/>
    <w:rsid w:val="006C6B42"/>
    <w:rsid w:val="006D40C4"/>
    <w:rsid w:val="006E04BD"/>
    <w:rsid w:val="0070290D"/>
    <w:rsid w:val="00703544"/>
    <w:rsid w:val="007042A3"/>
    <w:rsid w:val="00704343"/>
    <w:rsid w:val="00720860"/>
    <w:rsid w:val="00720BE8"/>
    <w:rsid w:val="00731EA0"/>
    <w:rsid w:val="00747F69"/>
    <w:rsid w:val="00750D1D"/>
    <w:rsid w:val="00765B42"/>
    <w:rsid w:val="007704A3"/>
    <w:rsid w:val="00774119"/>
    <w:rsid w:val="0077540A"/>
    <w:rsid w:val="007919A1"/>
    <w:rsid w:val="007951DF"/>
    <w:rsid w:val="007967C0"/>
    <w:rsid w:val="007A1D98"/>
    <w:rsid w:val="007A3DA6"/>
    <w:rsid w:val="007A6DE9"/>
    <w:rsid w:val="007B62AB"/>
    <w:rsid w:val="007C48B8"/>
    <w:rsid w:val="007C567C"/>
    <w:rsid w:val="007D176B"/>
    <w:rsid w:val="007D3654"/>
    <w:rsid w:val="007E39BA"/>
    <w:rsid w:val="007F22DD"/>
    <w:rsid w:val="008053D4"/>
    <w:rsid w:val="00812EA6"/>
    <w:rsid w:val="00821154"/>
    <w:rsid w:val="008215A8"/>
    <w:rsid w:val="00833ABC"/>
    <w:rsid w:val="008373EC"/>
    <w:rsid w:val="0084759C"/>
    <w:rsid w:val="00855E06"/>
    <w:rsid w:val="00862948"/>
    <w:rsid w:val="00873B67"/>
    <w:rsid w:val="00875289"/>
    <w:rsid w:val="00885095"/>
    <w:rsid w:val="008873D3"/>
    <w:rsid w:val="008A06A4"/>
    <w:rsid w:val="008B2D38"/>
    <w:rsid w:val="008B4E24"/>
    <w:rsid w:val="008D16C8"/>
    <w:rsid w:val="008D1CCA"/>
    <w:rsid w:val="008D5F83"/>
    <w:rsid w:val="008E14B7"/>
    <w:rsid w:val="008E25B0"/>
    <w:rsid w:val="008E2B8B"/>
    <w:rsid w:val="008E76A2"/>
    <w:rsid w:val="008F66BA"/>
    <w:rsid w:val="00903D88"/>
    <w:rsid w:val="00905A49"/>
    <w:rsid w:val="00907565"/>
    <w:rsid w:val="00912BE3"/>
    <w:rsid w:val="00921605"/>
    <w:rsid w:val="0093251F"/>
    <w:rsid w:val="0093287C"/>
    <w:rsid w:val="009359D3"/>
    <w:rsid w:val="00935D0F"/>
    <w:rsid w:val="009360C4"/>
    <w:rsid w:val="009472C9"/>
    <w:rsid w:val="00957F34"/>
    <w:rsid w:val="00974007"/>
    <w:rsid w:val="00976F6E"/>
    <w:rsid w:val="00976FDC"/>
    <w:rsid w:val="00977085"/>
    <w:rsid w:val="00990C14"/>
    <w:rsid w:val="00995DF2"/>
    <w:rsid w:val="00996411"/>
    <w:rsid w:val="009A328D"/>
    <w:rsid w:val="009A5704"/>
    <w:rsid w:val="009A72FE"/>
    <w:rsid w:val="009B7DB9"/>
    <w:rsid w:val="009C27B2"/>
    <w:rsid w:val="009C5FCF"/>
    <w:rsid w:val="009C7F77"/>
    <w:rsid w:val="009D1B83"/>
    <w:rsid w:val="009E1758"/>
    <w:rsid w:val="009E6539"/>
    <w:rsid w:val="009F01D1"/>
    <w:rsid w:val="009F768F"/>
    <w:rsid w:val="009F7AC7"/>
    <w:rsid w:val="00A05C52"/>
    <w:rsid w:val="00A1243E"/>
    <w:rsid w:val="00A31478"/>
    <w:rsid w:val="00A33AEF"/>
    <w:rsid w:val="00A342E1"/>
    <w:rsid w:val="00A404A7"/>
    <w:rsid w:val="00A42D91"/>
    <w:rsid w:val="00A57756"/>
    <w:rsid w:val="00A708AF"/>
    <w:rsid w:val="00A76F94"/>
    <w:rsid w:val="00A84706"/>
    <w:rsid w:val="00A93679"/>
    <w:rsid w:val="00AB03F9"/>
    <w:rsid w:val="00AB21C5"/>
    <w:rsid w:val="00AB6BB9"/>
    <w:rsid w:val="00AB7309"/>
    <w:rsid w:val="00AC66BB"/>
    <w:rsid w:val="00AD208E"/>
    <w:rsid w:val="00AE3536"/>
    <w:rsid w:val="00AE402C"/>
    <w:rsid w:val="00AF3B79"/>
    <w:rsid w:val="00B03782"/>
    <w:rsid w:val="00B054E5"/>
    <w:rsid w:val="00B11580"/>
    <w:rsid w:val="00B20B44"/>
    <w:rsid w:val="00B22A43"/>
    <w:rsid w:val="00B3634E"/>
    <w:rsid w:val="00B36900"/>
    <w:rsid w:val="00B42F6B"/>
    <w:rsid w:val="00B454FE"/>
    <w:rsid w:val="00B51611"/>
    <w:rsid w:val="00B54D4B"/>
    <w:rsid w:val="00B5719A"/>
    <w:rsid w:val="00B67F90"/>
    <w:rsid w:val="00B722DD"/>
    <w:rsid w:val="00B73EC4"/>
    <w:rsid w:val="00B74DB0"/>
    <w:rsid w:val="00B811E5"/>
    <w:rsid w:val="00B82476"/>
    <w:rsid w:val="00B92449"/>
    <w:rsid w:val="00B94BC8"/>
    <w:rsid w:val="00B9708F"/>
    <w:rsid w:val="00B976C2"/>
    <w:rsid w:val="00BA6F60"/>
    <w:rsid w:val="00BC3C13"/>
    <w:rsid w:val="00BD2A1A"/>
    <w:rsid w:val="00BE5449"/>
    <w:rsid w:val="00BE5FA3"/>
    <w:rsid w:val="00C006D5"/>
    <w:rsid w:val="00C03FC7"/>
    <w:rsid w:val="00C0696B"/>
    <w:rsid w:val="00C07018"/>
    <w:rsid w:val="00C11387"/>
    <w:rsid w:val="00C14770"/>
    <w:rsid w:val="00C15B3F"/>
    <w:rsid w:val="00C22F40"/>
    <w:rsid w:val="00C33C92"/>
    <w:rsid w:val="00C3753C"/>
    <w:rsid w:val="00C378A4"/>
    <w:rsid w:val="00C43CE3"/>
    <w:rsid w:val="00C540FC"/>
    <w:rsid w:val="00C549B0"/>
    <w:rsid w:val="00C61E20"/>
    <w:rsid w:val="00C723FF"/>
    <w:rsid w:val="00C74C66"/>
    <w:rsid w:val="00C77450"/>
    <w:rsid w:val="00C877EA"/>
    <w:rsid w:val="00C95508"/>
    <w:rsid w:val="00CA18F7"/>
    <w:rsid w:val="00CA1F8F"/>
    <w:rsid w:val="00CA2E7E"/>
    <w:rsid w:val="00CA6EE3"/>
    <w:rsid w:val="00CB001E"/>
    <w:rsid w:val="00CB725E"/>
    <w:rsid w:val="00CC7E1B"/>
    <w:rsid w:val="00CE2498"/>
    <w:rsid w:val="00CE79C4"/>
    <w:rsid w:val="00CF1686"/>
    <w:rsid w:val="00D23D04"/>
    <w:rsid w:val="00D36F0E"/>
    <w:rsid w:val="00D4119A"/>
    <w:rsid w:val="00D5297D"/>
    <w:rsid w:val="00D549A3"/>
    <w:rsid w:val="00D56A70"/>
    <w:rsid w:val="00D61CEF"/>
    <w:rsid w:val="00D83195"/>
    <w:rsid w:val="00D85B65"/>
    <w:rsid w:val="00D91DA0"/>
    <w:rsid w:val="00D94DC4"/>
    <w:rsid w:val="00DA10E9"/>
    <w:rsid w:val="00DA5B38"/>
    <w:rsid w:val="00DE71E1"/>
    <w:rsid w:val="00DF731D"/>
    <w:rsid w:val="00DF7C28"/>
    <w:rsid w:val="00E01463"/>
    <w:rsid w:val="00E0152F"/>
    <w:rsid w:val="00E10784"/>
    <w:rsid w:val="00E15D80"/>
    <w:rsid w:val="00E279AC"/>
    <w:rsid w:val="00E305D4"/>
    <w:rsid w:val="00E417D3"/>
    <w:rsid w:val="00E53B85"/>
    <w:rsid w:val="00E71DFB"/>
    <w:rsid w:val="00E87BE2"/>
    <w:rsid w:val="00EA2B6D"/>
    <w:rsid w:val="00EA3382"/>
    <w:rsid w:val="00EA4D72"/>
    <w:rsid w:val="00EB5ED1"/>
    <w:rsid w:val="00EB7121"/>
    <w:rsid w:val="00ED0F76"/>
    <w:rsid w:val="00ED4390"/>
    <w:rsid w:val="00EE6B7C"/>
    <w:rsid w:val="00EF4D63"/>
    <w:rsid w:val="00F11D93"/>
    <w:rsid w:val="00F170D2"/>
    <w:rsid w:val="00F228D5"/>
    <w:rsid w:val="00F27247"/>
    <w:rsid w:val="00F31B4D"/>
    <w:rsid w:val="00F360D0"/>
    <w:rsid w:val="00F4049F"/>
    <w:rsid w:val="00F50C14"/>
    <w:rsid w:val="00F86D59"/>
    <w:rsid w:val="00F94E75"/>
    <w:rsid w:val="00FB0626"/>
    <w:rsid w:val="00FB6588"/>
    <w:rsid w:val="00FC25B4"/>
    <w:rsid w:val="00FC4316"/>
    <w:rsid w:val="00FD432C"/>
    <w:rsid w:val="00FF4B44"/>
    <w:rsid w:val="00FF5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43669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qFormat/>
    <w:rsid w:val="000C71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0C71B2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6C6B42"/>
  </w:style>
  <w:style w:type="character" w:styleId="-">
    <w:name w:val="Hyperlink"/>
    <w:basedOn w:val="a0"/>
    <w:uiPriority w:val="99"/>
    <w:rsid w:val="006C6B42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rsid w:val="0043669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ooksubtitle">
    <w:name w:val="book_subtitle"/>
    <w:basedOn w:val="a0"/>
    <w:rsid w:val="0043669A"/>
  </w:style>
  <w:style w:type="character" w:customStyle="1" w:styleId="bookother">
    <w:name w:val="book_other"/>
    <w:basedOn w:val="a0"/>
    <w:rsid w:val="0043669A"/>
  </w:style>
  <w:style w:type="character" w:styleId="a3">
    <w:name w:val="Strong"/>
    <w:basedOn w:val="a0"/>
    <w:qFormat/>
    <w:rsid w:val="0043669A"/>
    <w:rPr>
      <w:b/>
      <w:bCs/>
    </w:rPr>
  </w:style>
  <w:style w:type="character" w:styleId="a4">
    <w:name w:val="Emphasis"/>
    <w:basedOn w:val="a0"/>
    <w:qFormat/>
    <w:rsid w:val="004366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inotopi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>OFFICE</Company>
  <LinksUpToDate>false</LinksUpToDate>
  <CharactersWithSpaces>2909</CharactersWithSpaces>
  <SharedDoc>false</SharedDoc>
  <HLinks>
    <vt:vector size="6" baseType="variant">
      <vt:variant>
        <vt:i4>1835091</vt:i4>
      </vt:variant>
      <vt:variant>
        <vt:i4>0</vt:i4>
      </vt:variant>
      <vt:variant>
        <vt:i4>0</vt:i4>
      </vt:variant>
      <vt:variant>
        <vt:i4>5</vt:i4>
      </vt:variant>
      <vt:variant>
        <vt:lpwstr>http://www.koinotopia.gr/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 ΚΤ</dc:creator>
  <cp:lastModifiedBy>Χρήστης των Windows</cp:lastModifiedBy>
  <cp:revision>2</cp:revision>
  <cp:lastPrinted>2018-10-18T08:41:00Z</cp:lastPrinted>
  <dcterms:created xsi:type="dcterms:W3CDTF">2023-12-18T07:14:00Z</dcterms:created>
  <dcterms:modified xsi:type="dcterms:W3CDTF">2023-12-18T07:14:00Z</dcterms:modified>
</cp:coreProperties>
</file>