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4840C" w14:textId="77777777" w:rsidR="004A11F4" w:rsidRDefault="004A11F4">
      <w:pPr>
        <w:rPr>
          <w:lang w:val="el-GR"/>
        </w:rPr>
      </w:pPr>
      <w:r>
        <w:rPr>
          <w:lang w:val="el-GR"/>
        </w:rPr>
        <w:t xml:space="preserve">Παρασκευή </w:t>
      </w:r>
    </w:p>
    <w:p w14:paraId="6FD2060D" w14:textId="11234CC3" w:rsidR="004A11F4" w:rsidRDefault="004A11F4">
      <w:pPr>
        <w:rPr>
          <w:lang w:val="el-GR"/>
        </w:rPr>
      </w:pPr>
      <w:r>
        <w:rPr>
          <w:lang w:val="el-GR"/>
        </w:rPr>
        <w:t>16:45</w:t>
      </w:r>
    </w:p>
    <w:p w14:paraId="7B864553" w14:textId="2A23893B" w:rsidR="007F231E" w:rsidRDefault="007F231E">
      <w:pPr>
        <w:rPr>
          <w:lang w:val="el-GR"/>
        </w:rPr>
      </w:pPr>
      <w:r>
        <w:rPr>
          <w:lang w:val="el-GR"/>
        </w:rPr>
        <w:t>Καλησπέρα.</w:t>
      </w:r>
      <w:r w:rsidR="0052675E">
        <w:rPr>
          <w:lang w:val="el-GR"/>
        </w:rPr>
        <w:t xml:space="preserve"> </w:t>
      </w:r>
      <w:r w:rsidR="00C63D05">
        <w:rPr>
          <w:lang w:val="el-GR"/>
        </w:rPr>
        <w:t xml:space="preserve">Καλώς ήλθατε. </w:t>
      </w:r>
      <w:r>
        <w:rPr>
          <w:lang w:val="el-GR"/>
        </w:rPr>
        <w:t>Καλή επιτυχία.</w:t>
      </w:r>
    </w:p>
    <w:p w14:paraId="28049B52" w14:textId="1B06950E" w:rsidR="004A11F4" w:rsidRDefault="004A11F4">
      <w:pPr>
        <w:rPr>
          <w:lang w:val="el-GR"/>
        </w:rPr>
      </w:pPr>
      <w:r>
        <w:rPr>
          <w:lang w:val="el-GR"/>
        </w:rPr>
        <w:t>Κάθονται σε τρεις στήλες σε κάθε πτέρυγα των εδράνων χωρίς να μένουν κενά από το παράθυρο προς την πόρτα του διαδρόμου.</w:t>
      </w:r>
    </w:p>
    <w:p w14:paraId="5E2D3F34" w14:textId="77777777" w:rsidR="004A11F4" w:rsidRDefault="004A11F4" w:rsidP="004A11F4">
      <w:pPr>
        <w:pStyle w:val="ListParagraph"/>
        <w:numPr>
          <w:ilvl w:val="0"/>
          <w:numId w:val="1"/>
        </w:numPr>
        <w:rPr>
          <w:lang w:val="el-GR"/>
        </w:rPr>
      </w:pPr>
      <w:r>
        <w:rPr>
          <w:lang w:val="el-GR"/>
        </w:rPr>
        <w:t>Κλείνουμε τα κινητά, όχι στο αθόρυβο.</w:t>
      </w:r>
    </w:p>
    <w:p w14:paraId="08DEA1CF" w14:textId="77777777" w:rsidR="004A11F4" w:rsidRDefault="004A11F4" w:rsidP="004A11F4">
      <w:pPr>
        <w:pStyle w:val="ListParagraph"/>
        <w:numPr>
          <w:ilvl w:val="0"/>
          <w:numId w:val="1"/>
        </w:numPr>
        <w:rPr>
          <w:lang w:val="el-GR"/>
        </w:rPr>
      </w:pPr>
      <w:r>
        <w:rPr>
          <w:lang w:val="el-GR"/>
        </w:rPr>
        <w:t>Βάζουμε τα πάντα σε τσάντες και τις κρεμάμε μαζί με μπουφάν, εφόσον δεν φοριούνται</w:t>
      </w:r>
    </w:p>
    <w:p w14:paraId="5FF23599" w14:textId="77777777" w:rsidR="004A11F4" w:rsidRDefault="004A11F4" w:rsidP="004A11F4">
      <w:pPr>
        <w:pStyle w:val="ListParagraph"/>
        <w:numPr>
          <w:ilvl w:val="0"/>
          <w:numId w:val="1"/>
        </w:numPr>
        <w:rPr>
          <w:lang w:val="el-GR"/>
        </w:rPr>
      </w:pPr>
      <w:r>
        <w:rPr>
          <w:lang w:val="el-GR"/>
        </w:rPr>
        <w:t>Έχουμε μπροστά μας μπλε ή μαύρο στυλό και αστυνομική ταυτότητα.</w:t>
      </w:r>
    </w:p>
    <w:p w14:paraId="175344C5" w14:textId="77777777" w:rsidR="004A11F4" w:rsidRDefault="004A11F4">
      <w:pPr>
        <w:rPr>
          <w:lang w:val="el-GR"/>
        </w:rPr>
      </w:pPr>
    </w:p>
    <w:p w14:paraId="6210324F" w14:textId="3AC0CA72" w:rsidR="004A11F4" w:rsidRDefault="004A11F4">
      <w:pPr>
        <w:rPr>
          <w:lang w:val="el-GR"/>
        </w:rPr>
      </w:pPr>
      <w:r>
        <w:rPr>
          <w:lang w:val="el-GR"/>
        </w:rPr>
        <w:t>17:00</w:t>
      </w:r>
    </w:p>
    <w:p w14:paraId="616FD4ED" w14:textId="529B698F" w:rsidR="007F231E" w:rsidRPr="007537DC" w:rsidRDefault="004A11F4">
      <w:pPr>
        <w:rPr>
          <w:color w:val="00B050"/>
          <w:lang w:val="el-GR"/>
        </w:rPr>
      </w:pPr>
      <w:r w:rsidRPr="007537DC">
        <w:rPr>
          <w:color w:val="00B050"/>
          <w:lang w:val="el-GR"/>
        </w:rPr>
        <w:t xml:space="preserve">Μέλος της Επιτροπής Κατατακτήριων εξετάσεων διαβάζει </w:t>
      </w:r>
      <w:r w:rsidR="007F231E" w:rsidRPr="007537DC">
        <w:rPr>
          <w:color w:val="00B050"/>
          <w:lang w:val="el-GR"/>
        </w:rPr>
        <w:t>ένα ένα τα ονόματα και παίρν</w:t>
      </w:r>
      <w:r w:rsidRPr="007537DC">
        <w:rPr>
          <w:color w:val="00B050"/>
          <w:lang w:val="el-GR"/>
        </w:rPr>
        <w:t>ει</w:t>
      </w:r>
      <w:r w:rsidR="007F231E" w:rsidRPr="007537DC">
        <w:rPr>
          <w:color w:val="00B050"/>
          <w:lang w:val="el-GR"/>
        </w:rPr>
        <w:t xml:space="preserve"> παρουσίες.</w:t>
      </w:r>
      <w:r w:rsidR="007537DC">
        <w:rPr>
          <w:color w:val="00B050"/>
          <w:lang w:val="el-GR"/>
        </w:rPr>
        <w:t xml:space="preserve"> (Ή Σάββατο 10:00 ή Σάββατο 14:00)</w:t>
      </w:r>
    </w:p>
    <w:p w14:paraId="0C626C0E" w14:textId="144F63EA" w:rsidR="007F231E" w:rsidRDefault="004A11F4">
      <w:pPr>
        <w:rPr>
          <w:lang w:val="el-GR"/>
        </w:rPr>
      </w:pPr>
      <w:r>
        <w:rPr>
          <w:lang w:val="el-GR"/>
        </w:rPr>
        <w:t>Πριν μοιραστούν τα τετράδια από τους επιτηρητές δίνει</w:t>
      </w:r>
      <w:r w:rsidR="007F231E">
        <w:rPr>
          <w:lang w:val="el-GR"/>
        </w:rPr>
        <w:t xml:space="preserve"> οδηγίες</w:t>
      </w:r>
      <w:r>
        <w:rPr>
          <w:lang w:val="el-GR"/>
        </w:rPr>
        <w:t>.</w:t>
      </w:r>
    </w:p>
    <w:p w14:paraId="43276692" w14:textId="3DF0EF99" w:rsidR="007F231E" w:rsidRDefault="007F231E" w:rsidP="007F231E">
      <w:pPr>
        <w:pStyle w:val="ListParagraph"/>
        <w:numPr>
          <w:ilvl w:val="0"/>
          <w:numId w:val="1"/>
        </w:numPr>
        <w:rPr>
          <w:lang w:val="el-GR"/>
        </w:rPr>
      </w:pPr>
      <w:r>
        <w:rPr>
          <w:lang w:val="el-GR"/>
        </w:rPr>
        <w:t xml:space="preserve">Γράφουμε με μπλε ή μαύρο στυλό μόνον. Δεν χρησιμοποιούμε μολύβι. </w:t>
      </w:r>
    </w:p>
    <w:p w14:paraId="1A78B095" w14:textId="7D41D9BD" w:rsidR="007F231E" w:rsidRDefault="007F231E" w:rsidP="007F231E">
      <w:pPr>
        <w:pStyle w:val="ListParagraph"/>
        <w:numPr>
          <w:ilvl w:val="0"/>
          <w:numId w:val="1"/>
        </w:numPr>
        <w:rPr>
          <w:lang w:val="el-GR"/>
        </w:rPr>
      </w:pPr>
      <w:r>
        <w:rPr>
          <w:lang w:val="el-GR"/>
        </w:rPr>
        <w:t>Εάν χρειάζεται να σβήσουμε κείμενο, βάζουμε αγκύλη ή παρένθεση στην αρχή του και μία στο τέλος του και διαγράφουμε το κείμενο που υπάρχει μεταξύ τους.</w:t>
      </w:r>
    </w:p>
    <w:p w14:paraId="78C39557" w14:textId="406AB4B9" w:rsidR="007F231E" w:rsidRDefault="007F231E" w:rsidP="007F231E">
      <w:pPr>
        <w:pStyle w:val="ListParagraph"/>
        <w:numPr>
          <w:ilvl w:val="0"/>
          <w:numId w:val="1"/>
        </w:numPr>
        <w:rPr>
          <w:lang w:val="el-GR"/>
        </w:rPr>
      </w:pPr>
      <w:r>
        <w:rPr>
          <w:lang w:val="el-GR"/>
        </w:rPr>
        <w:t>Εάν θέλουμε να προσθέσουμε κείμενο, βάζουμε έναν αστερίσκο στο σημείο της προσθήκης. Στο τέλος της απάντησης βάζουμε τον αστερίσκο και γράφουμε το κείμενο που θέλουμε να ενταχθεί στο σημείο της προσθήκης. Εάν χρειαζόμαστε να κάνουμε δύο προσθήκες, ακολουθούμε την ίδια διαδικασία σημειώνοντας δύο αστερίσκους κοκ.</w:t>
      </w:r>
    </w:p>
    <w:p w14:paraId="2762E0D9" w14:textId="38FD6489" w:rsidR="007F231E" w:rsidRDefault="007F231E" w:rsidP="007F231E">
      <w:pPr>
        <w:pStyle w:val="ListParagraph"/>
        <w:numPr>
          <w:ilvl w:val="0"/>
          <w:numId w:val="1"/>
        </w:numPr>
        <w:rPr>
          <w:lang w:val="el-GR"/>
        </w:rPr>
      </w:pPr>
      <w:r>
        <w:rPr>
          <w:lang w:val="el-GR"/>
        </w:rPr>
        <w:t>Δεν χρησιμοποιούμε γόμα ή διορθωτικό.</w:t>
      </w:r>
    </w:p>
    <w:p w14:paraId="584F74E5" w14:textId="3FD59FB6" w:rsidR="007F231E" w:rsidRDefault="007F231E" w:rsidP="007F231E">
      <w:pPr>
        <w:pStyle w:val="ListParagraph"/>
        <w:numPr>
          <w:ilvl w:val="0"/>
          <w:numId w:val="1"/>
        </w:numPr>
        <w:rPr>
          <w:lang w:val="el-GR"/>
        </w:rPr>
      </w:pPr>
      <w:r>
        <w:rPr>
          <w:lang w:val="el-GR"/>
        </w:rPr>
        <w:t>Η τελευταία σελίδα μπορεί να χρησιμοποιηθεί ως πρόχειρο εφόσον γραφτεί η λέξη «πρόχειρο» στην κορυφή της.</w:t>
      </w:r>
    </w:p>
    <w:p w14:paraId="64059C77" w14:textId="16CC71B9" w:rsidR="007F231E" w:rsidRDefault="007F231E" w:rsidP="007F231E">
      <w:pPr>
        <w:pStyle w:val="ListParagraph"/>
        <w:numPr>
          <w:ilvl w:val="0"/>
          <w:numId w:val="1"/>
        </w:numPr>
        <w:rPr>
          <w:lang w:val="el-GR"/>
        </w:rPr>
      </w:pPr>
      <w:r>
        <w:rPr>
          <w:lang w:val="el-GR"/>
        </w:rPr>
        <w:t>Δεν αντιγράφουμε ολόκληρη την εκφώνηση του θέματος. Γράφουμε μόνον τον αριθμό του κάθε θέματος όπως εμφανίζεται στην εκτύπωση των θεμάτων που μοιράζονται στους/στις υποψήφιους/ες.</w:t>
      </w:r>
    </w:p>
    <w:p w14:paraId="1DB061AC" w14:textId="1C1BC738" w:rsidR="007F231E" w:rsidRDefault="007F231E" w:rsidP="007F231E">
      <w:pPr>
        <w:pStyle w:val="ListParagraph"/>
        <w:numPr>
          <w:ilvl w:val="0"/>
          <w:numId w:val="1"/>
        </w:numPr>
        <w:rPr>
          <w:lang w:val="el-GR"/>
        </w:rPr>
      </w:pPr>
      <w:r>
        <w:rPr>
          <w:lang w:val="el-GR"/>
        </w:rPr>
        <w:t>Δεν αφήνουμε περιθώριο πουθενά, ούτε αριστερά της σελίδας ούτε δεξιά. Δεν αφήνουμε κενές σειρές. Οι σελίδες του γραπτού θα πρέπει να είναι γεμάτες με κείμενο. Γενικά, δεν πρέπει να υπάρχουν διακριτικά σημάδια.</w:t>
      </w:r>
    </w:p>
    <w:p w14:paraId="42BA8425" w14:textId="136D381B" w:rsidR="0052675E" w:rsidRDefault="00391888" w:rsidP="0052675E">
      <w:pPr>
        <w:pStyle w:val="ListParagraph"/>
        <w:numPr>
          <w:ilvl w:val="0"/>
          <w:numId w:val="1"/>
        </w:numPr>
        <w:rPr>
          <w:lang w:val="el-GR"/>
        </w:rPr>
      </w:pPr>
      <w:r>
        <w:rPr>
          <w:lang w:val="el-GR"/>
        </w:rPr>
        <w:t>Απαγορεύεται η ομιλία</w:t>
      </w:r>
      <w:r w:rsidR="0052675E">
        <w:rPr>
          <w:lang w:val="el-GR"/>
        </w:rPr>
        <w:t xml:space="preserve"> </w:t>
      </w:r>
      <w:r w:rsidR="00A10830" w:rsidRPr="00A10830">
        <w:rPr>
          <w:u w:val="single"/>
          <w:lang w:val="el-GR"/>
        </w:rPr>
        <w:t>σε</w:t>
      </w:r>
      <w:r w:rsidR="0052675E" w:rsidRPr="00A10830">
        <w:rPr>
          <w:u w:val="single"/>
          <w:lang w:val="el-GR"/>
        </w:rPr>
        <w:t xml:space="preserve"> υποψήφιους/ες ΚΑΙ επιτηρητές/τριες</w:t>
      </w:r>
      <w:r w:rsidR="0052675E">
        <w:rPr>
          <w:lang w:val="el-GR"/>
        </w:rPr>
        <w:t>. Οι εξετάσεις αυτές είναι όπως οι γενικές εξετάσεις. Οποιαδήποτε ένδειξη μη δεοντολογικής συμπεριφοράς από οποιονδήποτε/οποιαδήποτε υποψήφιο/α, αποτελεί αίτιο αποκλεισμού του/της από την εξεταστική διαδικασία.</w:t>
      </w:r>
    </w:p>
    <w:p w14:paraId="32618415" w14:textId="13EEB109" w:rsidR="004A11F4" w:rsidRPr="0052675E" w:rsidRDefault="004A11F4" w:rsidP="0052675E">
      <w:pPr>
        <w:pStyle w:val="ListParagraph"/>
        <w:numPr>
          <w:ilvl w:val="0"/>
          <w:numId w:val="1"/>
        </w:numPr>
        <w:rPr>
          <w:lang w:val="el-GR"/>
        </w:rPr>
      </w:pPr>
      <w:r>
        <w:rPr>
          <w:lang w:val="el-GR"/>
        </w:rPr>
        <w:t>Δεν δίνεται δεύτερο τετράδιο.</w:t>
      </w:r>
    </w:p>
    <w:p w14:paraId="245251EA" w14:textId="77777777" w:rsidR="007F231E" w:rsidRDefault="007F231E" w:rsidP="007F231E">
      <w:pPr>
        <w:rPr>
          <w:lang w:val="el-GR"/>
        </w:rPr>
      </w:pPr>
    </w:p>
    <w:p w14:paraId="274DAE87" w14:textId="413821B5" w:rsidR="007F231E" w:rsidRPr="007537DC" w:rsidRDefault="004A11F4" w:rsidP="007F231E">
      <w:pPr>
        <w:rPr>
          <w:color w:val="00B050"/>
          <w:lang w:val="el-GR"/>
        </w:rPr>
      </w:pPr>
      <w:r w:rsidRPr="007537DC">
        <w:rPr>
          <w:color w:val="00B050"/>
          <w:lang w:val="el-GR"/>
        </w:rPr>
        <w:t xml:space="preserve">Οι επιτηρητές μοιράζουν τα τετράδια. </w:t>
      </w:r>
      <w:r w:rsidRPr="007537DC">
        <w:rPr>
          <w:color w:val="00B050"/>
          <w:lang w:val="el-GR"/>
        </w:rPr>
        <w:t>Τα μοιράζουν ένα ένα οι επιτηρητές/τριες. Από τη στιγμή που ξεκινούν να μοιράζουν, εποπτεύουμε τη διαδικασία ώστε να μην μιλά κανείς.</w:t>
      </w:r>
    </w:p>
    <w:p w14:paraId="703F8174" w14:textId="77777777" w:rsidR="004A11F4" w:rsidRPr="007537DC" w:rsidRDefault="004A11F4" w:rsidP="007F231E">
      <w:pPr>
        <w:rPr>
          <w:color w:val="00B050"/>
          <w:lang w:val="el-GR"/>
        </w:rPr>
      </w:pPr>
      <w:r w:rsidRPr="007537DC">
        <w:rPr>
          <w:color w:val="00B050"/>
          <w:lang w:val="el-GR"/>
        </w:rPr>
        <w:t>Οι επιτηρητές μοιράζουν τα θέματα.</w:t>
      </w:r>
    </w:p>
    <w:p w14:paraId="03DDB1C6" w14:textId="2C9EB78F" w:rsidR="0052675E" w:rsidRPr="007537DC" w:rsidRDefault="004A11F4" w:rsidP="007F231E">
      <w:pPr>
        <w:rPr>
          <w:color w:val="00B050"/>
          <w:lang w:val="el-GR"/>
        </w:rPr>
      </w:pPr>
      <w:r w:rsidRPr="007537DC">
        <w:rPr>
          <w:color w:val="00B050"/>
          <w:lang w:val="el-GR"/>
        </w:rPr>
        <w:lastRenderedPageBreak/>
        <w:t>Το μέλος της Επιτροπής ανακοινώνει</w:t>
      </w:r>
      <w:r w:rsidR="0052675E" w:rsidRPr="007537DC">
        <w:rPr>
          <w:color w:val="00B050"/>
          <w:lang w:val="el-GR"/>
        </w:rPr>
        <w:t xml:space="preserve"> ότι από </w:t>
      </w:r>
      <w:r w:rsidRPr="007537DC">
        <w:rPr>
          <w:color w:val="00B050"/>
          <w:lang w:val="el-GR"/>
        </w:rPr>
        <w:t>εκείνη</w:t>
      </w:r>
      <w:r w:rsidR="0052675E" w:rsidRPr="007537DC">
        <w:rPr>
          <w:color w:val="00B050"/>
          <w:lang w:val="el-GR"/>
        </w:rPr>
        <w:t xml:space="preserve"> τη στιγμή δεν πρέπει να μιλά κανείς</w:t>
      </w:r>
      <w:r w:rsidRPr="007537DC">
        <w:rPr>
          <w:color w:val="00B050"/>
          <w:lang w:val="el-GR"/>
        </w:rPr>
        <w:t xml:space="preserve"> και ο χρόνος της εξέτασης είναι τρεις ώρες ακριβώς</w:t>
      </w:r>
      <w:r w:rsidR="0052675E" w:rsidRPr="007537DC">
        <w:rPr>
          <w:color w:val="00B050"/>
          <w:lang w:val="el-GR"/>
        </w:rPr>
        <w:t>.</w:t>
      </w:r>
      <w:r w:rsidRPr="007537DC">
        <w:rPr>
          <w:color w:val="00B050"/>
          <w:lang w:val="el-GR"/>
        </w:rPr>
        <w:t xml:space="preserve"> Κάποιος/α επιτηρητής γράφει στον πίνακα την ώρα έναρξης και λήξης της εξέτασης ακριβώς.</w:t>
      </w:r>
    </w:p>
    <w:p w14:paraId="45F8F6C6" w14:textId="509E8217" w:rsidR="004A11F4" w:rsidRPr="007537DC" w:rsidRDefault="004A11F4" w:rsidP="007F231E">
      <w:pPr>
        <w:rPr>
          <w:b/>
          <w:bCs/>
          <w:color w:val="00B050"/>
          <w:u w:val="single"/>
          <w:lang w:val="el-GR"/>
        </w:rPr>
      </w:pPr>
      <w:r w:rsidRPr="007537DC">
        <w:rPr>
          <w:b/>
          <w:bCs/>
          <w:color w:val="00B050"/>
          <w:u w:val="single"/>
          <w:lang w:val="el-GR"/>
        </w:rPr>
        <w:t>Μόλις ξεκινήσει η εξέταση το μέλος της Επιτροπής δείχνει σε κάποιον επιτηρητή</w:t>
      </w:r>
      <w:r w:rsidR="00C63D05" w:rsidRPr="007537DC">
        <w:rPr>
          <w:b/>
          <w:bCs/>
          <w:color w:val="00B050"/>
          <w:u w:val="single"/>
          <w:lang w:val="el-GR"/>
        </w:rPr>
        <w:t xml:space="preserve"> πώς κολλάμε τις καλύπτρες στα τετράδια. </w:t>
      </w:r>
      <w:r w:rsidRPr="007537DC">
        <w:rPr>
          <w:b/>
          <w:bCs/>
          <w:color w:val="00B050"/>
          <w:u w:val="single"/>
          <w:lang w:val="el-GR"/>
        </w:rPr>
        <w:t>ΠΡΟΣΟΧΗ! ΔΕΝ ξεκολλάμε ποτέ το εσώτερο μέρος του αυτοκόλλητου.</w:t>
      </w:r>
    </w:p>
    <w:p w14:paraId="7C412482" w14:textId="65CD55D2" w:rsidR="0052675E" w:rsidRPr="007537DC" w:rsidRDefault="004A11F4" w:rsidP="007F231E">
      <w:pPr>
        <w:rPr>
          <w:color w:val="00B050"/>
          <w:lang w:val="el-GR"/>
        </w:rPr>
      </w:pPr>
      <w:r w:rsidRPr="007537DC">
        <w:rPr>
          <w:color w:val="00B050"/>
          <w:lang w:val="el-GR"/>
        </w:rPr>
        <w:t xml:space="preserve">Κάθε υποψήφιος/α που ολοκληρώνει το γραπτό του/της το παραδίδει και υπογράφει στον διαθέσιμο κατάλογο. </w:t>
      </w:r>
      <w:r w:rsidR="00C63D05" w:rsidRPr="007537DC">
        <w:rPr>
          <w:color w:val="00B050"/>
          <w:lang w:val="el-GR"/>
        </w:rPr>
        <w:t xml:space="preserve">Τα γραπτά παραδίδονται </w:t>
      </w:r>
      <w:r w:rsidRPr="007537DC">
        <w:rPr>
          <w:color w:val="00B050"/>
          <w:lang w:val="el-GR"/>
        </w:rPr>
        <w:t xml:space="preserve">από κάποιον επιτηρητή/τρια </w:t>
      </w:r>
      <w:r w:rsidR="00C63D05" w:rsidRPr="007537DC">
        <w:rPr>
          <w:color w:val="00B050"/>
          <w:lang w:val="el-GR"/>
        </w:rPr>
        <w:t>στο γραφείο της προέδρου μετά το πέρας της εξέτασης.</w:t>
      </w:r>
    </w:p>
    <w:p w14:paraId="46775FCD" w14:textId="72D435CF" w:rsidR="007F231E" w:rsidRDefault="007F231E" w:rsidP="007F231E">
      <w:pPr>
        <w:rPr>
          <w:lang w:val="el-GR"/>
        </w:rPr>
      </w:pPr>
      <w:r>
        <w:rPr>
          <w:lang w:val="el-GR"/>
        </w:rPr>
        <w:t>Τίτλοι μαθημάτων που εξετάζονται:</w:t>
      </w:r>
    </w:p>
    <w:p w14:paraId="48A59FCD" w14:textId="5B8E8233" w:rsidR="00D01D38" w:rsidRDefault="007F231E" w:rsidP="007F231E">
      <w:pPr>
        <w:rPr>
          <w:lang w:val="el-GR"/>
        </w:rPr>
      </w:pPr>
      <w:r>
        <w:rPr>
          <w:lang w:val="el-GR"/>
        </w:rPr>
        <w:t xml:space="preserve">Παρασκευή </w:t>
      </w:r>
      <w:r w:rsidR="00D01D38" w:rsidRPr="00D01D38">
        <w:rPr>
          <w:lang w:val="el-GR"/>
        </w:rPr>
        <w:t>17:00 – 20:00</w:t>
      </w:r>
      <w:r w:rsidR="00AE2DF2">
        <w:rPr>
          <w:lang w:val="el-GR"/>
        </w:rPr>
        <w:t xml:space="preserve">: </w:t>
      </w:r>
      <w:r w:rsidR="00D01D38" w:rsidRPr="00D01D38">
        <w:rPr>
          <w:lang w:val="el-GR"/>
        </w:rPr>
        <w:t xml:space="preserve">Νεοελληνική Γλώσσα </w:t>
      </w:r>
    </w:p>
    <w:p w14:paraId="5A81806A" w14:textId="6B1AE3A1" w:rsidR="007F231E" w:rsidRDefault="007F231E" w:rsidP="007F231E">
      <w:pPr>
        <w:rPr>
          <w:lang w:val="el-GR"/>
        </w:rPr>
      </w:pPr>
      <w:r>
        <w:rPr>
          <w:lang w:val="el-GR"/>
        </w:rPr>
        <w:t xml:space="preserve">Σάββατο </w:t>
      </w:r>
      <w:r w:rsidR="00D01D38" w:rsidRPr="00D01D38">
        <w:rPr>
          <w:lang w:val="el-GR"/>
        </w:rPr>
        <w:t>10:00 – 13:00</w:t>
      </w:r>
      <w:r w:rsidR="00AE2DF2">
        <w:rPr>
          <w:lang w:val="el-GR"/>
        </w:rPr>
        <w:t xml:space="preserve">: </w:t>
      </w:r>
      <w:r w:rsidR="00D01D38" w:rsidRPr="00D01D38">
        <w:rPr>
          <w:lang w:val="el-GR"/>
        </w:rPr>
        <w:t xml:space="preserve">Εισαγωγή στις Επιστήμες της Εκπαίδευσης </w:t>
      </w:r>
    </w:p>
    <w:p w14:paraId="44DCB94E" w14:textId="102E12E5" w:rsidR="007F231E" w:rsidRDefault="007F231E" w:rsidP="007F231E">
      <w:pPr>
        <w:rPr>
          <w:lang w:val="el-GR"/>
        </w:rPr>
      </w:pPr>
      <w:r>
        <w:rPr>
          <w:lang w:val="el-GR"/>
        </w:rPr>
        <w:t xml:space="preserve">Σάββατο </w:t>
      </w:r>
      <w:r w:rsidR="00D01D38" w:rsidRPr="00D01D38">
        <w:rPr>
          <w:lang w:val="el-GR"/>
        </w:rPr>
        <w:t>14:00 – 17:00</w:t>
      </w:r>
      <w:r w:rsidR="00AE2DF2">
        <w:rPr>
          <w:lang w:val="el-GR"/>
        </w:rPr>
        <w:t xml:space="preserve">: </w:t>
      </w:r>
      <w:r w:rsidR="00D01D38" w:rsidRPr="00D01D38">
        <w:rPr>
          <w:lang w:val="el-GR"/>
        </w:rPr>
        <w:t xml:space="preserve">Εισαγωγή στην Κοινωνική Εργασία </w:t>
      </w:r>
    </w:p>
    <w:p w14:paraId="22882E2E" w14:textId="77777777" w:rsidR="007537DC" w:rsidRDefault="007537DC" w:rsidP="007F231E">
      <w:pPr>
        <w:rPr>
          <w:lang w:val="el-GR"/>
        </w:rPr>
      </w:pPr>
    </w:p>
    <w:p w14:paraId="5519DCC9" w14:textId="055361DF" w:rsidR="007537DC" w:rsidRDefault="007537DC" w:rsidP="007F231E">
      <w:pPr>
        <w:rPr>
          <w:lang w:val="el-GR"/>
        </w:rPr>
      </w:pPr>
      <w:r>
        <w:rPr>
          <w:lang w:val="el-GR"/>
        </w:rPr>
        <w:t>Κατά την εξέταση των μαθημάτων του Σαββάτου, εφαρμόζονται μόνον όσα είναι γραμμένα με πράσινο.</w:t>
      </w:r>
    </w:p>
    <w:p w14:paraId="6DCAAEB4" w14:textId="5B098EA3" w:rsidR="007537DC" w:rsidRDefault="007537DC" w:rsidP="007F231E">
      <w:pPr>
        <w:rPr>
          <w:lang w:val="el-GR"/>
        </w:rPr>
      </w:pPr>
      <w:r>
        <w:rPr>
          <w:lang w:val="el-GR"/>
        </w:rPr>
        <w:t>Σας ευχαριστούμε.</w:t>
      </w:r>
    </w:p>
    <w:p w14:paraId="7B744881" w14:textId="4F1D7007" w:rsidR="007537DC" w:rsidRPr="007F231E" w:rsidRDefault="007537DC" w:rsidP="007F231E">
      <w:pPr>
        <w:rPr>
          <w:lang w:val="el-GR"/>
        </w:rPr>
      </w:pPr>
      <w:r>
        <w:rPr>
          <w:lang w:val="el-GR"/>
        </w:rPr>
        <w:t>Εκ μέρους της Επιτροπής Κατατακτήριων εξετάσεων.</w:t>
      </w:r>
    </w:p>
    <w:sectPr w:rsidR="007537DC" w:rsidRPr="007F2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67DF9"/>
    <w:multiLevelType w:val="hybridMultilevel"/>
    <w:tmpl w:val="D6844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52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1E"/>
    <w:rsid w:val="00391888"/>
    <w:rsid w:val="004A11F4"/>
    <w:rsid w:val="0052675E"/>
    <w:rsid w:val="006E1C79"/>
    <w:rsid w:val="007537DC"/>
    <w:rsid w:val="007D0A70"/>
    <w:rsid w:val="007F231E"/>
    <w:rsid w:val="00A10830"/>
    <w:rsid w:val="00AE2DF2"/>
    <w:rsid w:val="00C63D05"/>
    <w:rsid w:val="00D01D38"/>
    <w:rsid w:val="00D7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DF99"/>
  <w15:chartTrackingRefBased/>
  <w15:docId w15:val="{061C0E92-F841-48FA-9459-C4D4D49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Παναγιωτοπούλου Πετρούλα</dc:creator>
  <cp:keywords/>
  <dc:description/>
  <cp:lastModifiedBy>Παναγιωτοπούλου Πετρούλα</cp:lastModifiedBy>
  <cp:revision>4</cp:revision>
  <dcterms:created xsi:type="dcterms:W3CDTF">2024-12-03T16:01:00Z</dcterms:created>
  <dcterms:modified xsi:type="dcterms:W3CDTF">2024-12-04T06:24:00Z</dcterms:modified>
</cp:coreProperties>
</file>