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BE" w:rsidRPr="00E96C61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30"/>
          <w:szCs w:val="30"/>
          <w:lang w:eastAsia="el-GR"/>
        </w:rPr>
      </w:pPr>
      <w:r w:rsidRPr="00E96C61">
        <w:rPr>
          <w:rFonts w:ascii="Comic Sans MS" w:eastAsia="Times New Roman" w:hAnsi="Comic Sans MS" w:cs="Times New Roman"/>
          <w:b/>
          <w:sz w:val="30"/>
          <w:szCs w:val="30"/>
          <w:lang w:eastAsia="el-GR"/>
        </w:rPr>
        <w:t xml:space="preserve">20 Ιουλίου 1974 – </w:t>
      </w:r>
      <w:r w:rsidR="00E96C61" w:rsidRPr="00E96C61">
        <w:rPr>
          <w:rFonts w:ascii="Comic Sans MS" w:eastAsia="Times New Roman" w:hAnsi="Comic Sans MS" w:cs="Times New Roman"/>
          <w:b/>
          <w:sz w:val="30"/>
          <w:szCs w:val="30"/>
          <w:lang w:eastAsia="el-GR"/>
        </w:rPr>
        <w:t xml:space="preserve">20 Ιουλίου </w:t>
      </w:r>
      <w:r w:rsidRPr="00E96C61">
        <w:rPr>
          <w:rFonts w:ascii="Comic Sans MS" w:eastAsia="Times New Roman" w:hAnsi="Comic Sans MS" w:cs="Times New Roman"/>
          <w:b/>
          <w:sz w:val="30"/>
          <w:szCs w:val="30"/>
          <w:lang w:eastAsia="el-GR"/>
        </w:rPr>
        <w:t xml:space="preserve">2024 </w:t>
      </w:r>
    </w:p>
    <w:p w:rsidR="00AE76BE" w:rsidRPr="00E96C61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30"/>
          <w:szCs w:val="30"/>
          <w:lang w:eastAsia="el-GR"/>
        </w:rPr>
      </w:pPr>
      <w:r w:rsidRPr="00E96C61">
        <w:rPr>
          <w:rFonts w:ascii="Comic Sans MS" w:eastAsia="Times New Roman" w:hAnsi="Comic Sans MS" w:cs="Times New Roman"/>
          <w:b/>
          <w:sz w:val="30"/>
          <w:szCs w:val="30"/>
          <w:lang w:eastAsia="el-GR"/>
        </w:rPr>
        <w:t>50 ΧΡΟΝΙΑ – ΔΕΝ ΞΕΧΝΩ</w:t>
      </w:r>
    </w:p>
    <w:p w:rsidR="00AE76BE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</w:pPr>
    </w:p>
    <w:p w:rsidR="004B7B72" w:rsidRDefault="004B7B72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</w:pPr>
      <w:r w:rsidRPr="00F329CD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>Αγαπητοί φίλοι</w:t>
      </w:r>
    </w:p>
    <w:p w:rsidR="00AE76BE" w:rsidRPr="00AE76BE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16"/>
          <w:szCs w:val="16"/>
          <w:lang w:eastAsia="el-GR"/>
        </w:rPr>
      </w:pPr>
    </w:p>
    <w:p w:rsidR="004B7B72" w:rsidRPr="00F329CD" w:rsidRDefault="004B7B72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</w:pPr>
      <w:r w:rsidRPr="00F329CD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>Μια θλιβερή επέτειος σήμερα για τον Ελληνισμό, τα 50 χρόνια κατοχής της βόρειας Κύπρου από τις τουρκικές δυνάμεις.</w:t>
      </w:r>
      <w:r w:rsidR="00F329CD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 </w:t>
      </w:r>
      <w:r w:rsidRPr="00F329CD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Δε θέλουμε και δε μπορούμε να ξεχάσουμε τον ακρωτηριασμό του Κυπριακού Ελληνισμού και την εκδίωξη από τις πατρογονικές εστίες. </w:t>
      </w:r>
    </w:p>
    <w:p w:rsidR="00F329CD" w:rsidRDefault="004B7B72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</w:pPr>
      <w:r w:rsidRPr="00F329CD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Η Κοινο_Τοπία στηρίζει </w:t>
      </w:r>
      <w:r w:rsidR="00F329CD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>το διεκδικητικό πλαίσιο</w:t>
      </w:r>
      <w:r w:rsidRPr="00F329CD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 Κύπρου και Ελλάδας για την εξεύρεση μιας βιώσιμης και διατηρήσιμης λύσης, </w:t>
      </w:r>
      <w:r w:rsidR="00F329CD" w:rsidRPr="00F329CD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>εντός του συμφωνημένου πλαισίου διζωνικής, δικοινοτικής ομοσπονδίας με πολιτική ισότητα, όπως καθορίζεται στα σχετικά ψηφίσματα του Συμβουλίου Ασφαλείας του ΟΗΕ και με πλήρη σεβασμό στις αρχές και αξίες της ΕΕ.</w:t>
      </w:r>
    </w:p>
    <w:p w:rsidR="00AE76BE" w:rsidRDefault="00F329CD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Ευχόμαστε και ελπίζουμε σύντομα </w:t>
      </w:r>
      <w:r w:rsidR="00AE76BE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σε </w:t>
      </w:r>
      <w:r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μια ενιαία Κύπρο, δημοκρατική, </w:t>
      </w:r>
      <w:r w:rsidR="00AE76BE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ελεύθερη </w:t>
      </w:r>
      <w:r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ειρηνική και συνοδοιπόρο στο κοινό Ευρωπαϊκό </w:t>
      </w:r>
      <w:r w:rsidR="00AE76BE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>μέλλον.</w:t>
      </w:r>
    </w:p>
    <w:p w:rsidR="00AE76BE" w:rsidRPr="00AE76BE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8"/>
          <w:szCs w:val="8"/>
          <w:lang w:eastAsia="el-GR"/>
        </w:rPr>
      </w:pPr>
    </w:p>
    <w:p w:rsidR="00AE76BE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</w:pPr>
      <w:r w:rsidRPr="00AE76BE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Παράλληλα σας προωθούμε </w:t>
      </w:r>
      <w:r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(καθυστερημένα όπως τις λάβαμε) </w:t>
      </w:r>
      <w:r w:rsidRPr="00AE76BE"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>εκδηλώσεις που μας έστειλε η Ένωση Κυπρίων Νομού Αχαΐας</w:t>
      </w:r>
    </w:p>
    <w:p w:rsidR="00AE76BE" w:rsidRPr="00AE76BE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16"/>
          <w:szCs w:val="16"/>
          <w:lang w:eastAsia="el-GR"/>
        </w:rPr>
      </w:pPr>
    </w:p>
    <w:p w:rsidR="004B7B72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943634" w:themeColor="accent2" w:themeShade="BF"/>
          <w:sz w:val="24"/>
          <w:szCs w:val="24"/>
          <w:lang w:eastAsia="el-GR"/>
        </w:rPr>
        <w:t xml:space="preserve">Ανδρέας Σπηλιώτης </w:t>
      </w:r>
    </w:p>
    <w:p w:rsidR="00AE76BE" w:rsidRDefault="00AE76BE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</w:pPr>
    </w:p>
    <w:p w:rsidR="00E96C61" w:rsidRPr="000B2191" w:rsidRDefault="00E96C61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26282A"/>
          <w:sz w:val="16"/>
          <w:szCs w:val="16"/>
          <w:lang w:eastAsia="el-GR"/>
        </w:rPr>
      </w:pPr>
    </w:p>
    <w:p w:rsidR="00FF6244" w:rsidRDefault="00C7725A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Έχουμε την τιμή να σας καλούμε </w:t>
      </w:r>
      <w:r w:rsidR="00981162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στις εκδηλώσεις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τιμής και μνήμης που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>διοργανώνει</w:t>
      </w:r>
    </w:p>
    <w:p w:rsidR="00FF6244" w:rsidRDefault="00C7725A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>η Ένωση Κυπρίων Νομού Αχαΐας</w:t>
      </w:r>
    </w:p>
    <w:p w:rsidR="00FF6244" w:rsidRDefault="00C7725A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σε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proofErr w:type="spellStart"/>
      <w:r w:rsidRPr="00C7725A"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  <w:t>συνδιοργάνωση</w:t>
      </w:r>
      <w:proofErr w:type="spellEnd"/>
      <w:r w:rsidR="00E96C61"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  <w:t>με την</w:t>
      </w:r>
      <w:r w:rsidR="00E96C61"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  <w:t>Περιφέρεια Δυτικής Ελλάδας</w:t>
      </w:r>
      <w:r w:rsidR="00FF6244"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  <w:t>,</w:t>
      </w:r>
    </w:p>
    <w:p w:rsidR="00C7725A" w:rsidRPr="00C7725A" w:rsidRDefault="00C7725A" w:rsidP="00FF624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  <w:t>την</w:t>
      </w:r>
      <w:r w:rsidR="00E96C61"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  <w:t>Ιερά Μητρόπολη Πατρών</w:t>
      </w:r>
      <w:r w:rsidR="00E96C61"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  <w:t>και τη</w:t>
      </w:r>
      <w:r w:rsidR="00E96C61"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  <w:t xml:space="preserve">στήριξη του Δήμου </w:t>
      </w:r>
      <w:proofErr w:type="spellStart"/>
      <w:r w:rsidRPr="00C7725A">
        <w:rPr>
          <w:rFonts w:ascii="Comic Sans MS" w:eastAsia="Times New Roman" w:hAnsi="Comic Sans MS" w:cs="Arial"/>
          <w:b/>
          <w:bCs/>
          <w:color w:val="26282A"/>
          <w:sz w:val="24"/>
          <w:szCs w:val="24"/>
          <w:lang w:eastAsia="el-GR"/>
        </w:rPr>
        <w:t>Πατρέων</w:t>
      </w:r>
      <w:proofErr w:type="spellEnd"/>
    </w:p>
    <w:p w:rsidR="00C7725A" w:rsidRPr="00C7725A" w:rsidRDefault="00C7725A" w:rsidP="00C7725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</w:p>
    <w:p w:rsidR="00C7725A" w:rsidRPr="00C7725A" w:rsidRDefault="00981162" w:rsidP="003313F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Εκδηλώσεις</w:t>
      </w:r>
      <w:r w:rsidR="00C7725A"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τιμής και μνήμης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="00C7725A"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για τους ήρωες που πολέμησαν υπερασπιζόμενοι τα ιερά χώματα της Κύπρου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="00C7725A"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κατά το προδοτικό πραξικόπημα της 15</w:t>
      </w:r>
      <w:r w:rsidR="00C7725A" w:rsidRPr="00C7725A">
        <w:rPr>
          <w:rFonts w:ascii="Comic Sans MS" w:eastAsia="Times New Roman" w:hAnsi="Comic Sans MS" w:cs="Times New Roman"/>
          <w:color w:val="26282A"/>
          <w:sz w:val="24"/>
          <w:szCs w:val="24"/>
          <w:vertAlign w:val="superscript"/>
          <w:lang w:eastAsia="el-GR"/>
        </w:rPr>
        <w:t>ης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="00C7725A"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Ιουλίου και την παράνομη τουρκική εισβολή της 20</w:t>
      </w:r>
      <w:r w:rsidR="00C7725A" w:rsidRPr="00C7725A">
        <w:rPr>
          <w:rFonts w:ascii="Comic Sans MS" w:eastAsia="Times New Roman" w:hAnsi="Comic Sans MS" w:cs="Times New Roman"/>
          <w:color w:val="26282A"/>
          <w:sz w:val="24"/>
          <w:szCs w:val="24"/>
          <w:vertAlign w:val="superscript"/>
          <w:lang w:eastAsia="el-GR"/>
        </w:rPr>
        <w:t>ης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Ιουλίου 1974.</w:t>
      </w:r>
    </w:p>
    <w:p w:rsidR="003313FA" w:rsidRDefault="003313FA" w:rsidP="003313F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</w:pPr>
    </w:p>
    <w:p w:rsidR="00FF6244" w:rsidRPr="000B2191" w:rsidRDefault="00C7725A" w:rsidP="003313F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26282A"/>
          <w:sz w:val="28"/>
          <w:szCs w:val="28"/>
          <w:lang w:eastAsia="el-GR"/>
        </w:rPr>
      </w:pPr>
      <w:r w:rsidRPr="000B2191">
        <w:rPr>
          <w:rFonts w:ascii="Comic Sans MS" w:eastAsia="Times New Roman" w:hAnsi="Comic Sans MS" w:cs="Times New Roman"/>
          <w:color w:val="26282A"/>
          <w:sz w:val="28"/>
          <w:szCs w:val="28"/>
          <w:lang w:eastAsia="el-GR"/>
        </w:rPr>
        <w:t>Το Σαββάτο, 20 Ιουλίου 2024, 50 χρόνια μετά, σας καλούμε</w:t>
      </w:r>
    </w:p>
    <w:p w:rsidR="00C7725A" w:rsidRPr="000B2191" w:rsidRDefault="00E96C61" w:rsidP="003313F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26282A"/>
          <w:sz w:val="28"/>
          <w:szCs w:val="28"/>
          <w:lang w:eastAsia="el-GR"/>
        </w:rPr>
      </w:pPr>
      <w:r w:rsidRPr="000B2191">
        <w:rPr>
          <w:rFonts w:ascii="Comic Sans MS" w:eastAsia="Times New Roman" w:hAnsi="Comic Sans MS" w:cs="Times New Roman"/>
          <w:color w:val="26282A"/>
          <w:sz w:val="28"/>
          <w:szCs w:val="28"/>
          <w:lang w:eastAsia="el-GR"/>
        </w:rPr>
        <w:t>ν</w:t>
      </w:r>
      <w:r w:rsidR="00C7725A" w:rsidRPr="000B2191">
        <w:rPr>
          <w:rFonts w:ascii="Comic Sans MS" w:eastAsia="Times New Roman" w:hAnsi="Comic Sans MS" w:cs="Times New Roman"/>
          <w:color w:val="26282A"/>
          <w:sz w:val="28"/>
          <w:szCs w:val="28"/>
          <w:lang w:eastAsia="el-GR"/>
        </w:rPr>
        <w:t>α</w:t>
      </w:r>
      <w:r w:rsidRPr="000B2191">
        <w:rPr>
          <w:rFonts w:ascii="Comic Sans MS" w:eastAsia="Times New Roman" w:hAnsi="Comic Sans MS" w:cs="Times New Roman"/>
          <w:color w:val="26282A"/>
          <w:sz w:val="28"/>
          <w:szCs w:val="28"/>
          <w:lang w:eastAsia="el-GR"/>
        </w:rPr>
        <w:t xml:space="preserve"> </w:t>
      </w:r>
      <w:r w:rsidR="00C7725A" w:rsidRPr="000B2191">
        <w:rPr>
          <w:rFonts w:ascii="Comic Sans MS" w:eastAsia="Times New Roman" w:hAnsi="Comic Sans MS" w:cs="Times New Roman"/>
          <w:b/>
          <w:bCs/>
          <w:color w:val="26282A"/>
          <w:sz w:val="28"/>
          <w:szCs w:val="28"/>
          <w:u w:val="single"/>
          <w:lang w:eastAsia="el-GR"/>
        </w:rPr>
        <w:t>πλημμυρίσουμε το κέντρο της Πάτρας.</w:t>
      </w:r>
    </w:p>
    <w:p w:rsidR="00C7725A" w:rsidRPr="003313FA" w:rsidRDefault="00C7725A" w:rsidP="003313F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</w:p>
    <w:p w:rsidR="00C7725A" w:rsidRPr="00C7725A" w:rsidRDefault="00C7725A" w:rsidP="003313F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Σκοπός μας είνα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ι να αναδείξουμε την κατάσταση, που 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διαιωνίζεται και σε κάποια σημεία επιδεινώνεται, στην Κύπρο μας, ώστε να υπενθυμίζουμε σε ολόκληρο τον Ελληνισμό ότι υπάρχει ένα κομμάτι του που βρίσκεται ακόμα υπό παράνομη τουρκική κατοχή, σε </w:t>
      </w:r>
      <w:proofErr w:type="spellStart"/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βάναυ</w:t>
      </w:r>
      <w:proofErr w:type="spellEnd"/>
      <w:r w:rsidR="00981162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-</w:t>
      </w:r>
      <w:r w:rsidR="00FF6244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proofErr w:type="spellStart"/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σες</w:t>
      </w:r>
      <w:proofErr w:type="spellEnd"/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συνθήκες, με καταπάτηση των ανθρωπίνων δικαιωμάτων, με παραβίαση των διεθνών συμφωνιών και ηθικών φραγμών, με διαρκή μας στόχο την ελευθερία της Κύπρου μας.</w:t>
      </w:r>
    </w:p>
    <w:p w:rsidR="00C7725A" w:rsidRPr="00C7725A" w:rsidRDefault="00C7725A" w:rsidP="0087746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6282A"/>
          <w:sz w:val="16"/>
          <w:szCs w:val="16"/>
          <w:lang w:eastAsia="el-GR"/>
        </w:rPr>
      </w:pPr>
    </w:p>
    <w:p w:rsidR="00C7725A" w:rsidRPr="00C7725A" w:rsidRDefault="00C7725A" w:rsidP="0087746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Το πρωί του Σαββάτου θα τελεστεί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>μνημόσυνο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υπέρ των πεσόντων στην Ιερά Μονή Προφήτη Ηλία (Γηροκομείο Πάτρ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ας), </w:t>
      </w:r>
      <w:proofErr w:type="spellStart"/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χοροστατούντος</w:t>
      </w:r>
      <w:proofErr w:type="spellEnd"/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του </w:t>
      </w:r>
      <w:proofErr w:type="spellStart"/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Σεβασμιο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τάτου</w:t>
      </w:r>
      <w:proofErr w:type="spellEnd"/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Μητροπολίτη Πατρών, </w:t>
      </w:r>
      <w:proofErr w:type="spellStart"/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κ.κ</w:t>
      </w:r>
      <w:proofErr w:type="spellEnd"/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. Χρυσόστομου.</w:t>
      </w:r>
    </w:p>
    <w:p w:rsidR="00C7725A" w:rsidRPr="00C7725A" w:rsidRDefault="00981162" w:rsidP="0087746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lastRenderedPageBreak/>
        <w:t>Το απόγευμα στις 8</w:t>
      </w:r>
      <w:r w:rsidR="00C7725A"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μμ θα τελεστεί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="00C7725A" w:rsidRPr="00C7725A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>τρισάγιο</w:t>
      </w:r>
      <w:r w:rsidR="00E96C61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 xml:space="preserve"> </w:t>
      </w:r>
      <w:r w:rsidR="00C7725A"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στον Ιερό Ναό Αγίου Νικολάου Πατρών.</w:t>
      </w:r>
    </w:p>
    <w:p w:rsidR="00C7725A" w:rsidRPr="00C7725A" w:rsidRDefault="00C7725A" w:rsidP="0087746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Στη συνέχεια, θα εξέλθουμε του ναού και θα απλώσουμε την, ίσως,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>μεγαλύτερη Κυπριακή σημαία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, σε ένδειξη ευγνωμοσύνης για τους ήρωες της Κύπρου, σεβασμού για τα ιερά χώματα της ιδιαίτερης πατρίδας μας και προσμονής για ελευθερία του κατεχόμενου τμήματός της.</w:t>
      </w:r>
    </w:p>
    <w:p w:rsidR="00C7725A" w:rsidRPr="00C7725A" w:rsidRDefault="00C7725A" w:rsidP="0087746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Με τη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u w:val="single"/>
          <w:lang w:eastAsia="el-GR"/>
        </w:rPr>
        <w:t>συνοδεία της μπάντας του Δήμου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, θα πραγματοποιήσουμε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>λιτανεία</w:t>
      </w:r>
      <w:r w:rsidR="00E96C61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μέχρι την πλατεία Τριών Συμμάχων και στη συνέχεια μέχρι το μόλο της Αγίου Νικολάου, όπου και</w:t>
      </w:r>
      <w:r w:rsidR="00E96C61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 xml:space="preserve"> </w:t>
      </w:r>
      <w:r w:rsidRPr="00C7725A">
        <w:rPr>
          <w:rFonts w:ascii="Comic Sans MS" w:eastAsia="Times New Roman" w:hAnsi="Comic Sans MS" w:cs="Times New Roman"/>
          <w:b/>
          <w:bCs/>
          <w:color w:val="26282A"/>
          <w:sz w:val="24"/>
          <w:szCs w:val="24"/>
          <w:lang w:eastAsia="el-GR"/>
        </w:rPr>
        <w:t>θα αφήσουμε στον ουρανό 50 ιπτάμενα φαναράκια</w:t>
      </w: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, συμβολικά για τα 50 αυτά πικρά χρόνια από το 1974.</w:t>
      </w:r>
    </w:p>
    <w:p w:rsidR="00C7725A" w:rsidRPr="003313FA" w:rsidRDefault="00C7725A" w:rsidP="00C7725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6282A"/>
          <w:sz w:val="32"/>
          <w:szCs w:val="32"/>
          <w:lang w:eastAsia="el-GR"/>
        </w:rPr>
      </w:pPr>
    </w:p>
    <w:p w:rsidR="00C7725A" w:rsidRPr="00C7725A" w:rsidRDefault="00C7725A" w:rsidP="00C7725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Σας καλούμε όλους να δώσουμε βροντερό "παρών"!</w:t>
      </w:r>
    </w:p>
    <w:p w:rsidR="00C7725A" w:rsidRPr="00C7725A" w:rsidRDefault="00C7725A" w:rsidP="00C7725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  <w:t>Να φωνάξουμε όλοι μαζί για την ελευθερία της Κύπρου μας!</w:t>
      </w:r>
    </w:p>
    <w:p w:rsidR="00C7725A" w:rsidRDefault="00C7725A" w:rsidP="00C7725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</w:p>
    <w:p w:rsidR="003313FA" w:rsidRPr="00C7725A" w:rsidRDefault="003313FA" w:rsidP="00C7725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</w:p>
    <w:p w:rsidR="00C7725A" w:rsidRPr="00C7725A" w:rsidRDefault="00C7725A" w:rsidP="00C7725A">
      <w:pPr>
        <w:shd w:val="clear" w:color="auto" w:fill="FFFFFF"/>
        <w:spacing w:after="120" w:line="360" w:lineRule="atLeast"/>
        <w:jc w:val="center"/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</w:pPr>
      <w:r w:rsidRPr="00C7725A">
        <w:rPr>
          <w:rFonts w:ascii="Comic Sans MS" w:eastAsia="Times New Roman" w:hAnsi="Comic Sans MS" w:cs="Calibri"/>
          <w:color w:val="26282A"/>
          <w:sz w:val="24"/>
          <w:szCs w:val="24"/>
          <w:u w:val="single"/>
          <w:lang w:eastAsia="el-GR"/>
        </w:rPr>
        <w:t>Πρόγραμμα εκδ</w:t>
      </w:r>
      <w:r w:rsidR="00981162">
        <w:rPr>
          <w:rFonts w:ascii="Comic Sans MS" w:eastAsia="Times New Roman" w:hAnsi="Comic Sans MS" w:cs="Calibri"/>
          <w:color w:val="26282A"/>
          <w:sz w:val="24"/>
          <w:szCs w:val="24"/>
          <w:u w:val="single"/>
          <w:lang w:eastAsia="el-GR"/>
        </w:rPr>
        <w:t>ηλώσεων</w:t>
      </w:r>
    </w:p>
    <w:p w:rsidR="00FF6244" w:rsidRDefault="00FF6244" w:rsidP="00FF6244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426" w:hanging="426"/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>9:30πμ Ι.</w:t>
      </w:r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>Μ. Προφήτη Ηλία (Γηροκομείο Πάτρας) - Μνημόσυνο υπέρ των</w:t>
      </w:r>
      <w:r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 xml:space="preserve"> </w:t>
      </w:r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>πεσόντων</w:t>
      </w:r>
      <w:r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 xml:space="preserve"> </w:t>
      </w:r>
      <w:proofErr w:type="spellStart"/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>Χοροστατούντος</w:t>
      </w:r>
      <w:proofErr w:type="spellEnd"/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 xml:space="preserve"> του </w:t>
      </w:r>
      <w:proofErr w:type="spellStart"/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>Σεβασμιωτάτου</w:t>
      </w:r>
      <w:proofErr w:type="spellEnd"/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 xml:space="preserve"> Μητροπολίτη Πατρών </w:t>
      </w:r>
      <w:proofErr w:type="spellStart"/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>κ.κ</w:t>
      </w:r>
      <w:proofErr w:type="spellEnd"/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>. Χρυσόστομου</w:t>
      </w:r>
      <w:r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 xml:space="preserve"> </w:t>
      </w:r>
    </w:p>
    <w:p w:rsidR="00C7725A" w:rsidRPr="00FF6244" w:rsidRDefault="00C7725A" w:rsidP="00FF6244">
      <w:pPr>
        <w:pStyle w:val="a3"/>
        <w:shd w:val="clear" w:color="auto" w:fill="FFFFFF"/>
        <w:spacing w:after="0" w:line="360" w:lineRule="atLeast"/>
        <w:ind w:left="426"/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</w:pPr>
      <w:r w:rsidRPr="00FF6244">
        <w:rPr>
          <w:rFonts w:ascii="Comic Sans MS" w:eastAsia="Times New Roman" w:hAnsi="Comic Sans MS" w:cs="Calibri"/>
          <w:i/>
          <w:iCs/>
          <w:color w:val="26282A"/>
          <w:sz w:val="24"/>
          <w:szCs w:val="24"/>
          <w:lang w:eastAsia="el-GR"/>
        </w:rPr>
        <w:t>Ομιλία: Πρόεδρος Ένωσης Κυπρίων Νομού Αχαΐας, Ευάγγελος Πολυβίου</w:t>
      </w:r>
    </w:p>
    <w:p w:rsidR="00C7725A" w:rsidRPr="00FF6244" w:rsidRDefault="00FF6244" w:rsidP="00FF6244">
      <w:pPr>
        <w:pStyle w:val="a3"/>
        <w:numPr>
          <w:ilvl w:val="0"/>
          <w:numId w:val="1"/>
        </w:numPr>
        <w:shd w:val="clear" w:color="auto" w:fill="FFFFFF"/>
        <w:spacing w:after="120" w:line="360" w:lineRule="atLeast"/>
        <w:ind w:left="426" w:hanging="426"/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</w:pPr>
      <w:r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>8:00μμ</w:t>
      </w:r>
      <w:r w:rsidR="00C7725A" w:rsidRPr="00FF6244">
        <w:rPr>
          <w:rFonts w:ascii="Comic Sans MS" w:eastAsia="Times New Roman" w:hAnsi="Comic Sans MS" w:cs="Calibri"/>
          <w:color w:val="26282A"/>
          <w:sz w:val="24"/>
          <w:szCs w:val="24"/>
          <w:lang w:eastAsia="el-GR"/>
        </w:rPr>
        <w:t xml:space="preserve"> Ι.Ν. Αγίου Νικολάου Πατρών - Τρισάγιο</w:t>
      </w:r>
    </w:p>
    <w:p w:rsidR="00C7725A" w:rsidRPr="000B2191" w:rsidRDefault="00FF6244" w:rsidP="00FF6244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426" w:hanging="426"/>
        <w:rPr>
          <w:rFonts w:ascii="Comic Sans MS" w:eastAsia="Times New Roman" w:hAnsi="Comic Sans MS" w:cs="Calibri"/>
          <w:b/>
          <w:color w:val="26282A"/>
          <w:sz w:val="24"/>
          <w:szCs w:val="24"/>
          <w:lang w:eastAsia="el-GR"/>
        </w:rPr>
      </w:pPr>
      <w:r w:rsidRPr="000B2191">
        <w:rPr>
          <w:rFonts w:ascii="Comic Sans MS" w:eastAsia="Times New Roman" w:hAnsi="Comic Sans MS" w:cs="Calibri"/>
          <w:b/>
          <w:color w:val="26282A"/>
          <w:sz w:val="24"/>
          <w:szCs w:val="24"/>
          <w:lang w:eastAsia="el-GR"/>
        </w:rPr>
        <w:t>8:30μμ</w:t>
      </w:r>
      <w:r w:rsidR="00C7725A" w:rsidRPr="000B2191">
        <w:rPr>
          <w:rFonts w:ascii="Comic Sans MS" w:eastAsia="Times New Roman" w:hAnsi="Comic Sans MS" w:cs="Calibri"/>
          <w:b/>
          <w:color w:val="26282A"/>
          <w:sz w:val="24"/>
          <w:szCs w:val="24"/>
          <w:lang w:eastAsia="el-GR"/>
        </w:rPr>
        <w:t xml:space="preserve"> Λιτανεία-Πομπή έως το μόλο της Αγίου Νικολάου</w:t>
      </w:r>
      <w:r w:rsidRPr="000B2191">
        <w:rPr>
          <w:rFonts w:ascii="Comic Sans MS" w:eastAsia="Times New Roman" w:hAnsi="Comic Sans MS" w:cs="Calibri"/>
          <w:b/>
          <w:color w:val="26282A"/>
          <w:sz w:val="24"/>
          <w:szCs w:val="24"/>
          <w:lang w:eastAsia="el-GR"/>
        </w:rPr>
        <w:t xml:space="preserve"> </w:t>
      </w:r>
      <w:r w:rsidR="00C7725A" w:rsidRPr="000B2191">
        <w:rPr>
          <w:rFonts w:ascii="Comic Sans MS" w:eastAsia="Times New Roman" w:hAnsi="Comic Sans MS" w:cs="Calibri"/>
          <w:b/>
          <w:color w:val="26282A"/>
          <w:sz w:val="24"/>
          <w:szCs w:val="24"/>
          <w:lang w:eastAsia="el-GR"/>
        </w:rPr>
        <w:t xml:space="preserve">με τη συνοδεία της μπάντας του Δήμου </w:t>
      </w:r>
      <w:proofErr w:type="spellStart"/>
      <w:r w:rsidR="00C7725A" w:rsidRPr="000B2191">
        <w:rPr>
          <w:rFonts w:ascii="Comic Sans MS" w:eastAsia="Times New Roman" w:hAnsi="Comic Sans MS" w:cs="Calibri"/>
          <w:b/>
          <w:color w:val="26282A"/>
          <w:sz w:val="24"/>
          <w:szCs w:val="24"/>
          <w:lang w:eastAsia="el-GR"/>
        </w:rPr>
        <w:t>Πατρέων</w:t>
      </w:r>
      <w:proofErr w:type="spellEnd"/>
    </w:p>
    <w:p w:rsidR="00C7725A" w:rsidRPr="00C7725A" w:rsidRDefault="00C7725A" w:rsidP="00C7725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6282A"/>
          <w:sz w:val="24"/>
          <w:szCs w:val="24"/>
          <w:lang w:eastAsia="el-GR"/>
        </w:rPr>
      </w:pPr>
    </w:p>
    <w:p w:rsidR="00850A12" w:rsidRDefault="00C7725A" w:rsidP="00FF6244">
      <w:pPr>
        <w:shd w:val="clear" w:color="auto" w:fill="FFFFFF"/>
        <w:spacing w:after="0" w:line="240" w:lineRule="auto"/>
        <w:jc w:val="center"/>
      </w:pPr>
      <w:r w:rsidRPr="00C7725A">
        <w:rPr>
          <w:rFonts w:ascii="Comic Sans MS" w:eastAsia="Times New Roman" w:hAnsi="Comic Sans MS" w:cs="Times New Roman"/>
          <w:color w:val="26282A"/>
          <w:sz w:val="24"/>
          <w:szCs w:val="24"/>
          <w:lang w:eastAsia="el-GR"/>
        </w:rPr>
        <w:t>Το Δ.Σ.</w:t>
      </w:r>
    </w:p>
    <w:sectPr w:rsidR="00850A12" w:rsidSect="000B2191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11783"/>
    <w:multiLevelType w:val="hybridMultilevel"/>
    <w:tmpl w:val="8DA45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725A"/>
    <w:rsid w:val="000B2191"/>
    <w:rsid w:val="003313FA"/>
    <w:rsid w:val="004B7B72"/>
    <w:rsid w:val="004F5700"/>
    <w:rsid w:val="008428CC"/>
    <w:rsid w:val="00850A12"/>
    <w:rsid w:val="00877462"/>
    <w:rsid w:val="00981162"/>
    <w:rsid w:val="00A126A4"/>
    <w:rsid w:val="00AE76BE"/>
    <w:rsid w:val="00C7725A"/>
    <w:rsid w:val="00E96C61"/>
    <w:rsid w:val="00F329CD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F6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12</cp:revision>
  <dcterms:created xsi:type="dcterms:W3CDTF">2024-07-20T09:43:00Z</dcterms:created>
  <dcterms:modified xsi:type="dcterms:W3CDTF">2024-07-20T11:39:00Z</dcterms:modified>
</cp:coreProperties>
</file>