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F6" w:rsidRDefault="00885ED3">
      <w:pPr>
        <w:spacing w:after="0" w:line="240" w:lineRule="auto"/>
        <w:jc w:val="right"/>
        <w:rPr>
          <w:rFonts w:ascii="Comic Sans MS" w:hAnsi="Comic Sans MS"/>
          <w:sz w:val="26"/>
          <w:szCs w:val="26"/>
        </w:rPr>
      </w:pPr>
      <w:r>
        <w:rPr>
          <w:rFonts w:ascii="Comic Sans MS" w:hAnsi="Comic Sans MS"/>
          <w:sz w:val="26"/>
          <w:szCs w:val="26"/>
        </w:rPr>
        <w:t>5 Ιουνίου 2024</w:t>
      </w:r>
    </w:p>
    <w:p w:rsidR="00A133F6" w:rsidRPr="00885ED3" w:rsidRDefault="00A133F6">
      <w:pPr>
        <w:spacing w:after="0" w:line="240" w:lineRule="auto"/>
        <w:jc w:val="both"/>
        <w:rPr>
          <w:rFonts w:ascii="Comic Sans MS" w:hAnsi="Comic Sans MS"/>
          <w:sz w:val="16"/>
          <w:szCs w:val="16"/>
        </w:rPr>
      </w:pPr>
    </w:p>
    <w:p w:rsidR="00A133F6" w:rsidRDefault="00885ED3">
      <w:pPr>
        <w:spacing w:after="0" w:line="240" w:lineRule="auto"/>
        <w:jc w:val="both"/>
        <w:rPr>
          <w:rFonts w:ascii="Comic Sans MS" w:hAnsi="Comic Sans MS"/>
          <w:sz w:val="26"/>
          <w:szCs w:val="26"/>
        </w:rPr>
      </w:pPr>
      <w:r>
        <w:rPr>
          <w:rFonts w:ascii="Comic Sans MS" w:hAnsi="Comic Sans MS"/>
          <w:sz w:val="26"/>
          <w:szCs w:val="26"/>
        </w:rPr>
        <w:t xml:space="preserve">Αγαπητοί φίλοι </w:t>
      </w:r>
    </w:p>
    <w:p w:rsidR="00A133F6" w:rsidRPr="00885ED3" w:rsidRDefault="00A133F6">
      <w:pPr>
        <w:spacing w:after="0" w:line="240" w:lineRule="auto"/>
        <w:jc w:val="both"/>
        <w:rPr>
          <w:rFonts w:ascii="Comic Sans MS" w:hAnsi="Comic Sans MS"/>
          <w:sz w:val="16"/>
          <w:szCs w:val="16"/>
        </w:rPr>
      </w:pPr>
    </w:p>
    <w:p w:rsidR="00A133F6" w:rsidRDefault="00885ED3">
      <w:pPr>
        <w:spacing w:after="0" w:line="240" w:lineRule="auto"/>
        <w:ind w:firstLine="720"/>
        <w:jc w:val="both"/>
        <w:rPr>
          <w:rFonts w:ascii="Comic Sans MS" w:hAnsi="Comic Sans MS"/>
          <w:sz w:val="26"/>
          <w:szCs w:val="26"/>
        </w:rPr>
      </w:pPr>
      <w:r>
        <w:rPr>
          <w:rFonts w:ascii="Comic Sans MS" w:hAnsi="Comic Sans MS"/>
          <w:sz w:val="26"/>
          <w:szCs w:val="26"/>
        </w:rPr>
        <w:t xml:space="preserve">Με αφορμή τις εκλογές για την ανάδειξη των κοινοβουλευτικών εκπροσώπων μας για την επόμενη 5ετία στο Ευρωκοινοβούλιο </w:t>
      </w:r>
      <w:r w:rsidRPr="009C568A">
        <w:rPr>
          <w:rFonts w:ascii="Comic Sans MS" w:hAnsi="Comic Sans MS"/>
          <w:b/>
          <w:sz w:val="26"/>
          <w:szCs w:val="26"/>
        </w:rPr>
        <w:t>μέλη της Κοινο_Τοπίας επισκέφθηκαν την έδρα του στο Στρασβούργο στις 8 Μαΐου 2024</w:t>
      </w:r>
      <w:r>
        <w:rPr>
          <w:rFonts w:ascii="Comic Sans MS" w:hAnsi="Comic Sans MS"/>
          <w:sz w:val="26"/>
          <w:szCs w:val="26"/>
        </w:rPr>
        <w:t xml:space="preserve"> στο πλαίσιο μιας προγραμματισμένης επίσκεψης-περιήγησης στην περιοχή της Αλσατίας. Οι συμμετέχοντες είχαν την ευκαιρία να δουν από κοντά την εντυπωσιακή αίθουσα της ολομέλειας, το πόντιουμ φωτογράφησης των επισήμων κ.α. να ξεναγηθούν για τον τρόπο λειτουργίας του, να πάρουν έντυπα με πληροφορίες, να φωτογραφηθούν …</w:t>
      </w:r>
    </w:p>
    <w:p w:rsidR="00A133F6" w:rsidRDefault="00A133F6">
      <w:pPr>
        <w:spacing w:after="0" w:line="240" w:lineRule="auto"/>
        <w:jc w:val="both"/>
        <w:rPr>
          <w:rFonts w:ascii="Comic Sans MS" w:hAnsi="Comic Sans MS"/>
          <w:sz w:val="16"/>
          <w:szCs w:val="16"/>
        </w:rPr>
      </w:pPr>
    </w:p>
    <w:p w:rsidR="00A133F6" w:rsidRDefault="00885ED3">
      <w:pPr>
        <w:spacing w:after="0" w:line="240" w:lineRule="auto"/>
        <w:ind w:firstLine="720"/>
        <w:jc w:val="both"/>
        <w:rPr>
          <w:rFonts w:ascii="Comic Sans MS" w:hAnsi="Comic Sans MS"/>
          <w:sz w:val="26"/>
          <w:szCs w:val="26"/>
        </w:rPr>
      </w:pPr>
      <w:r>
        <w:rPr>
          <w:rFonts w:ascii="Comic Sans MS" w:hAnsi="Comic Sans MS"/>
          <w:sz w:val="26"/>
          <w:szCs w:val="26"/>
        </w:rPr>
        <w:t xml:space="preserve">Παράλληλα σας προωθούμε </w:t>
      </w:r>
      <w:r w:rsidRPr="009C568A">
        <w:rPr>
          <w:rFonts w:ascii="Comic Sans MS" w:hAnsi="Comic Sans MS"/>
          <w:b/>
          <w:sz w:val="26"/>
          <w:szCs w:val="26"/>
        </w:rPr>
        <w:t>ένα ενδιαφέρον άρθρο του Αντώνη Παπακώστα</w:t>
      </w:r>
      <w:r>
        <w:rPr>
          <w:rFonts w:ascii="Comic Sans MS" w:hAnsi="Comic Sans MS"/>
          <w:sz w:val="26"/>
          <w:szCs w:val="26"/>
        </w:rPr>
        <w:t xml:space="preserve">-υπεύθυνου για το Ευρωβαρόμετρο 2000-2008, για τον τρόπο που επιλέγουμε αυτούς που μας εκπροσωπούν σ’ ένα τόσο σημαντικό όργανο το οποίο αποφασίζει πάρα πολλά πράγματα που επηρεάζουν την καθημερινότητά μας. </w:t>
      </w:r>
    </w:p>
    <w:p w:rsidR="00A133F6" w:rsidRDefault="00A133F6">
      <w:pPr>
        <w:spacing w:after="0" w:line="240" w:lineRule="auto"/>
        <w:jc w:val="both"/>
        <w:rPr>
          <w:rFonts w:ascii="Comic Sans MS" w:hAnsi="Comic Sans MS"/>
          <w:sz w:val="16"/>
          <w:szCs w:val="16"/>
        </w:rPr>
      </w:pPr>
    </w:p>
    <w:p w:rsidR="00A133F6" w:rsidRDefault="00885ED3">
      <w:pPr>
        <w:spacing w:after="0" w:line="240" w:lineRule="auto"/>
        <w:ind w:firstLine="720"/>
        <w:jc w:val="both"/>
        <w:rPr>
          <w:rFonts w:ascii="Comic Sans MS" w:hAnsi="Comic Sans MS"/>
          <w:sz w:val="26"/>
          <w:szCs w:val="26"/>
        </w:rPr>
      </w:pPr>
      <w:r>
        <w:rPr>
          <w:rFonts w:ascii="Comic Sans MS" w:hAnsi="Comic Sans MS"/>
          <w:sz w:val="26"/>
          <w:szCs w:val="26"/>
        </w:rPr>
        <w:t xml:space="preserve">Τέλος έναν </w:t>
      </w:r>
      <w:r w:rsidRPr="00D207A6">
        <w:rPr>
          <w:rFonts w:ascii="Comic Sans MS" w:hAnsi="Comic Sans MS"/>
          <w:b/>
          <w:sz w:val="26"/>
          <w:szCs w:val="26"/>
        </w:rPr>
        <w:t>πίνακα όπου αποτυπώνεται</w:t>
      </w:r>
      <w:r>
        <w:rPr>
          <w:rFonts w:ascii="Comic Sans MS" w:hAnsi="Comic Sans MS"/>
          <w:sz w:val="26"/>
          <w:szCs w:val="26"/>
        </w:rPr>
        <w:t xml:space="preserve"> </w:t>
      </w:r>
      <w:r w:rsidRPr="009C568A">
        <w:rPr>
          <w:rFonts w:ascii="Comic Sans MS" w:hAnsi="Comic Sans MS"/>
          <w:b/>
          <w:sz w:val="26"/>
          <w:szCs w:val="26"/>
        </w:rPr>
        <w:t xml:space="preserve">η </w:t>
      </w:r>
      <w:proofErr w:type="spellStart"/>
      <w:r w:rsidRPr="009C568A">
        <w:rPr>
          <w:rFonts w:ascii="Comic Sans MS" w:hAnsi="Comic Sans MS"/>
          <w:b/>
          <w:sz w:val="26"/>
          <w:szCs w:val="26"/>
        </w:rPr>
        <w:t>επιδραστικότητα</w:t>
      </w:r>
      <w:proofErr w:type="spellEnd"/>
      <w:r w:rsidRPr="009C568A">
        <w:rPr>
          <w:rFonts w:ascii="Comic Sans MS" w:hAnsi="Comic Sans MS"/>
          <w:b/>
          <w:sz w:val="26"/>
          <w:szCs w:val="26"/>
        </w:rPr>
        <w:t xml:space="preserve"> των Ελλήνων βουλευτών της περιόδου 2019-2024</w:t>
      </w:r>
      <w:r>
        <w:rPr>
          <w:rFonts w:ascii="Comic Sans MS" w:hAnsi="Comic Sans MS"/>
          <w:sz w:val="26"/>
          <w:szCs w:val="26"/>
        </w:rPr>
        <w:t>. Δυστυχώς η συνολική βαθμολογία των εκπροσώπων μας, μας κατατάσσουν ως χώρα στην 24η από τις 27 θέσεις.</w:t>
      </w:r>
    </w:p>
    <w:p w:rsidR="00A133F6" w:rsidRDefault="00A133F6">
      <w:pPr>
        <w:spacing w:after="0" w:line="240" w:lineRule="auto"/>
        <w:jc w:val="both"/>
        <w:rPr>
          <w:rFonts w:ascii="Comic Sans MS" w:hAnsi="Comic Sans MS"/>
          <w:sz w:val="16"/>
          <w:szCs w:val="16"/>
        </w:rPr>
      </w:pPr>
    </w:p>
    <w:p w:rsidR="00A133F6" w:rsidRDefault="00885ED3">
      <w:pPr>
        <w:spacing w:after="0" w:line="240" w:lineRule="auto"/>
        <w:ind w:firstLine="720"/>
        <w:jc w:val="both"/>
        <w:rPr>
          <w:rFonts w:ascii="Comic Sans MS" w:hAnsi="Comic Sans MS"/>
          <w:b/>
          <w:sz w:val="26"/>
          <w:szCs w:val="26"/>
        </w:rPr>
      </w:pPr>
      <w:r>
        <w:rPr>
          <w:rFonts w:ascii="Comic Sans MS" w:hAnsi="Comic Sans MS"/>
          <w:b/>
          <w:sz w:val="26"/>
          <w:szCs w:val="26"/>
        </w:rPr>
        <w:t xml:space="preserve">Η προσέλευσή μας στις κάλπες την Κυριακή πέρα από αυτονόητη αν θέλουμε εμείς να αποφασίζουμε για τις τύχες μας πρέπει να έχει ως κριτήριο ποιος μπορεί να μας εκπροσωπήσει επαξίως. Τα προνόμια που έχουν όσοι εκλέγονται στο ευρωκοινοβούλιο –τα οποία δίνονται για να εκτελούν με επάρκεια και σωστά τα καθήκοντά τους- κάνουν τις θέσεις ελκυστικές. Είναι όμως στο χέρι μας </w:t>
      </w:r>
      <w:proofErr w:type="spellStart"/>
      <w:r>
        <w:rPr>
          <w:rFonts w:ascii="Comic Sans MS" w:hAnsi="Comic Sans MS"/>
          <w:b/>
          <w:sz w:val="26"/>
          <w:szCs w:val="26"/>
        </w:rPr>
        <w:t>ποιους,ες</w:t>
      </w:r>
      <w:proofErr w:type="spellEnd"/>
      <w:r>
        <w:rPr>
          <w:rFonts w:ascii="Comic Sans MS" w:hAnsi="Comic Sans MS"/>
          <w:b/>
          <w:sz w:val="26"/>
          <w:szCs w:val="26"/>
        </w:rPr>
        <w:t xml:space="preserve"> θα εκλέξουμε από τους 1.168 υποψήφιους των 31 κομμάτων που συμμετέχουν στη διαδικασία. Ας μην αφήνουμε τα πράγματα στην τύχη τους αν θέλουμε να προοδεύσει η χώρα μας…</w:t>
      </w:r>
    </w:p>
    <w:p w:rsidR="00A133F6" w:rsidRPr="00885ED3" w:rsidRDefault="00A133F6">
      <w:pPr>
        <w:spacing w:after="0" w:line="240" w:lineRule="auto"/>
        <w:jc w:val="both"/>
        <w:rPr>
          <w:rFonts w:ascii="Comic Sans MS" w:hAnsi="Comic Sans MS"/>
          <w:sz w:val="16"/>
          <w:szCs w:val="16"/>
        </w:rPr>
      </w:pPr>
    </w:p>
    <w:p w:rsidR="00A133F6" w:rsidRDefault="00885ED3">
      <w:pPr>
        <w:spacing w:after="0" w:line="240" w:lineRule="auto"/>
        <w:jc w:val="right"/>
        <w:rPr>
          <w:rFonts w:ascii="Comic Sans MS" w:hAnsi="Comic Sans MS"/>
          <w:sz w:val="26"/>
          <w:szCs w:val="26"/>
        </w:rPr>
      </w:pPr>
      <w:r>
        <w:rPr>
          <w:rFonts w:ascii="Comic Sans MS" w:hAnsi="Comic Sans MS"/>
          <w:sz w:val="26"/>
          <w:szCs w:val="26"/>
        </w:rPr>
        <w:t>Για την Κοινο_Τοπία</w:t>
      </w:r>
    </w:p>
    <w:p w:rsidR="00A133F6" w:rsidRDefault="00885ED3">
      <w:pPr>
        <w:spacing w:after="0" w:line="240" w:lineRule="auto"/>
        <w:jc w:val="right"/>
        <w:rPr>
          <w:rFonts w:ascii="Comic Sans MS" w:hAnsi="Comic Sans MS"/>
          <w:sz w:val="26"/>
          <w:szCs w:val="26"/>
        </w:rPr>
      </w:pPr>
      <w:r>
        <w:rPr>
          <w:rFonts w:ascii="Comic Sans MS" w:hAnsi="Comic Sans MS"/>
          <w:sz w:val="26"/>
          <w:szCs w:val="26"/>
        </w:rPr>
        <w:t>Ανδρέας Σπηλιώτης</w:t>
      </w:r>
    </w:p>
    <w:p w:rsidR="00A133F6" w:rsidRPr="009C568A" w:rsidRDefault="00A133F6">
      <w:pPr>
        <w:spacing w:after="0" w:line="240" w:lineRule="auto"/>
        <w:rPr>
          <w:rFonts w:ascii="Comic Sans MS" w:hAnsi="Comic Sans MS"/>
          <w:sz w:val="20"/>
          <w:szCs w:val="20"/>
        </w:rPr>
      </w:pPr>
    </w:p>
    <w:p w:rsidR="00A133F6" w:rsidRDefault="00A133F6">
      <w:pPr>
        <w:spacing w:after="0" w:line="240" w:lineRule="auto"/>
        <w:rPr>
          <w:rFonts w:ascii="Comic Sans MS" w:hAnsi="Comic Sans MS"/>
          <w:sz w:val="32"/>
          <w:szCs w:val="32"/>
        </w:rPr>
      </w:pPr>
    </w:p>
    <w:p w:rsidR="00A133F6" w:rsidRDefault="00885ED3">
      <w:pPr>
        <w:spacing w:after="0" w:line="240" w:lineRule="auto"/>
        <w:jc w:val="both"/>
        <w:rPr>
          <w:rFonts w:ascii="Comic Sans MS" w:hAnsi="Comic Sans MS"/>
          <w:sz w:val="26"/>
          <w:szCs w:val="26"/>
        </w:rPr>
      </w:pPr>
      <w:r>
        <w:rPr>
          <w:rFonts w:ascii="Comic Sans MS" w:hAnsi="Comic Sans MS"/>
          <w:sz w:val="26"/>
          <w:szCs w:val="26"/>
        </w:rPr>
        <w:t xml:space="preserve">Σημ. Στην επίσημη ιστοσελίδα του ευρωκοινοβουλίου, που μπορείτε να </w:t>
      </w:r>
      <w:proofErr w:type="spellStart"/>
      <w:r>
        <w:rPr>
          <w:rFonts w:ascii="Comic Sans MS" w:hAnsi="Comic Sans MS"/>
          <w:sz w:val="26"/>
          <w:szCs w:val="26"/>
        </w:rPr>
        <w:t>κλικάρετε</w:t>
      </w:r>
      <w:proofErr w:type="spellEnd"/>
      <w:r>
        <w:rPr>
          <w:rFonts w:ascii="Comic Sans MS" w:hAnsi="Comic Sans MS"/>
          <w:sz w:val="26"/>
          <w:szCs w:val="26"/>
        </w:rPr>
        <w:t xml:space="preserve"> παρακάτω, θα βρείτε πολλές πληροφορίες και ενδιαφέροντα στοιχεία </w:t>
      </w:r>
      <w:hyperlink r:id="rId4" w:history="1">
        <w:r>
          <w:rPr>
            <w:rStyle w:val="-"/>
            <w:rFonts w:ascii="Comic Sans MS" w:hAnsi="Comic Sans MS"/>
            <w:sz w:val="26"/>
            <w:szCs w:val="26"/>
          </w:rPr>
          <w:t>https://www.europarl.europa.eu/meps/el/home</w:t>
        </w:r>
      </w:hyperlink>
    </w:p>
    <w:sectPr w:rsidR="00A133F6" w:rsidSect="00A133F6">
      <w:pgSz w:w="11906" w:h="16838"/>
      <w:pgMar w:top="1276" w:right="1416" w:bottom="1134" w:left="1418"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283"/>
  <w:drawingGridVerticalSpacing w:val="283"/>
  <w:characterSpacingControl w:val="doNotCompress"/>
  <w:compat/>
  <w:rsids>
    <w:rsidRoot w:val="00A133F6"/>
    <w:rsid w:val="00885ED3"/>
    <w:rsid w:val="009C568A"/>
    <w:rsid w:val="00A133F6"/>
    <w:rsid w:val="00D207A6"/>
    <w:rsid w:val="00D335B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A133F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qFormat/>
    <w:rsid w:val="00A133F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rsid w:val="00A133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Normal (Web)"/>
    <w:qFormat/>
    <w:basedOn w:val="para0"/>
    <w:pPr>
      <w:spacing w:before="100" w:after="100" w:beforeAutospacing="1" w:afterAutospacing="1" w:line="240" w:lineRule="auto"/>
    </w:pPr>
    <w:rPr>
      <w:rFonts w:ascii="Times New Roman" w:hAnsi="Times New Roman" w:eastAsia="Times New Roman" w:cs="Times New Roman"/>
      <w:sz w:val="24"/>
      <w:szCs w:val="24"/>
      <w:lang w:eastAsia="el-gr"/>
    </w:rPr>
  </w:style>
  <w:style w:type="character" w:styleId="char0" w:default="1">
    <w:name w:val="Default Paragraph Font"/>
  </w:style>
  <w:style w:type="character" w:styleId="char1">
    <w:name w:val="Hyperlink"/>
    <w:basedOn w:val="char0"/>
    <w:rPr>
      <w:color w:val="0000ff"/>
      <w:u w:color="auto" w:val="single"/>
    </w:rPr>
  </w:style>
  <w:style w:type="table" w:default="1" w:styleId="TableNormal">
    <w:name w:val="Κανονικός πίνακας"/>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uroparl.europa.eu/meps/el/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1568</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subject/>
  <dc:creator>Ανδρέας Σπηλιώτης KT</dc:creator>
  <cp:keywords/>
  <dc:description/>
  <cp:lastModifiedBy>Χρήστης των Windows</cp:lastModifiedBy>
  <cp:revision>20</cp:revision>
  <dcterms:created xsi:type="dcterms:W3CDTF">2024-06-03T09:34:00Z</dcterms:created>
  <dcterms:modified xsi:type="dcterms:W3CDTF">2024-06-05T14:13:00Z</dcterms:modified>
</cp:coreProperties>
</file>