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D2" w:rsidRPr="00276538" w:rsidRDefault="00F36BD2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</w:pPr>
      <w:r w:rsidRPr="00F36BD2"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>Αγαπητοί φίλοι</w:t>
      </w:r>
    </w:p>
    <w:p w:rsidR="00276538" w:rsidRPr="006268DB" w:rsidRDefault="00276538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43634" w:themeColor="accent2" w:themeShade="BF"/>
          <w:sz w:val="16"/>
          <w:szCs w:val="16"/>
          <w:lang w:eastAsia="el-GR"/>
        </w:rPr>
      </w:pPr>
    </w:p>
    <w:p w:rsidR="00F36BD2" w:rsidRDefault="00F36BD2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</w:pPr>
      <w:r w:rsidRPr="00F36BD2"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>Σας προωθούμε τις εκδηλώσεις για τα 60 χρόνια της Μέριμνας στις οποίες συμμετέχει η χορωδία της Κοινο_Τοπίας το Σάββατο 5 Ιουλίου στις 8.30μμ</w:t>
      </w:r>
      <w:r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 xml:space="preserve"> Θυμίζουμε ότι με τη Μέριμνα μας συνδέουν δεσμοί 20ετίας καθότι εκτός από το καθιερωμένο αποκριάτικο πάρτι που ξεκίνησε το </w:t>
      </w:r>
      <w:r w:rsidR="00A71F85"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 xml:space="preserve">2005 από τους Πολίτες Εν Δράσει και από το 2009 σε συνεργασία και με την Κοινο_Τοπία υπήρξαν πολλές συνέργιες και εκδηλώσεις αλλά και στήριξης του έργου της Μέριμνας σε πολλαπλά επίπεδα. </w:t>
      </w:r>
    </w:p>
    <w:p w:rsidR="00A71F85" w:rsidRPr="00F36BD2" w:rsidRDefault="00A71F85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</w:pPr>
      <w:r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>Γι αυτό Παρασκευή και Σάββατο θα γιορτάσουμε με τους φίλους μας και σας καλούμε στη χαρά τους (ακολουθεί αναλυτικό πρόγραμμα)</w:t>
      </w:r>
      <w:r w:rsidR="006268DB"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>.</w:t>
      </w:r>
    </w:p>
    <w:p w:rsidR="00F36BD2" w:rsidRPr="006268DB" w:rsidRDefault="00F36BD2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el-GR"/>
        </w:rPr>
      </w:pPr>
    </w:p>
    <w:p w:rsidR="00F36BD2" w:rsidRPr="00A71F85" w:rsidRDefault="00A71F85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</w:pPr>
      <w:r w:rsidRPr="00A71F85"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 xml:space="preserve">Εταιρεία Κοινωνικής Δράσης και Πολιτισμού Κοινο_Τοπία </w:t>
      </w:r>
      <w:proofErr w:type="spellStart"/>
      <w:r w:rsidRPr="00A71F85">
        <w:rPr>
          <w:rFonts w:ascii="Comic Sans MS" w:eastAsia="Times New Roman" w:hAnsi="Comic Sans MS" w:cs="Times New Roman"/>
          <w:b/>
          <w:bCs/>
          <w:color w:val="943634" w:themeColor="accent2" w:themeShade="BF"/>
          <w:sz w:val="26"/>
          <w:szCs w:val="26"/>
          <w:lang w:eastAsia="el-GR"/>
        </w:rPr>
        <w:t>www.koinotopia.gr</w:t>
      </w:r>
      <w:proofErr w:type="spellEnd"/>
    </w:p>
    <w:p w:rsidR="00F36BD2" w:rsidRPr="006268DB" w:rsidRDefault="00F36BD2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eastAsia="el-GR"/>
        </w:rPr>
      </w:pPr>
    </w:p>
    <w:p w:rsidR="00732D7A" w:rsidRPr="00732D7A" w:rsidRDefault="00732D7A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el-GR"/>
        </w:rPr>
        <w:t>Πρόσκληση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lang w:eastAsia="el-GR"/>
        </w:rPr>
        <w:t> </w:t>
      </w:r>
    </w:p>
    <w:p w:rsidR="006268DB" w:rsidRDefault="00732D7A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Με ιδιαίτερη χαρά και συγκίνηση, το Θ.Π.Κ. " Η ΜΕΡΙΜΝΑ" σας προσκαλεί </w:t>
      </w:r>
    </w:p>
    <w:p w:rsidR="006268DB" w:rsidRDefault="00732D7A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να παρευρεθείτε</w:t>
      </w:r>
      <w:r w:rsidR="006268DB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στη μεγάλη μας γιορτή για τη συμπλήρωση </w:t>
      </w:r>
    </w:p>
    <w:p w:rsidR="00732D7A" w:rsidRDefault="00732D7A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60 χρόνων συνεχούς λειτουργίας, προσφοράς και αγάπης</w:t>
      </w:r>
    </w:p>
    <w:p w:rsidR="006268DB" w:rsidRPr="00732D7A" w:rsidRDefault="006268DB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</w:p>
    <w:p w:rsidR="00732D7A" w:rsidRPr="006268DB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r w:rsidRPr="006268DB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«Τιμώντας το παρελθόν, χτίζοντας το μέλλον!»</w:t>
      </w:r>
    </w:p>
    <w:p w:rsidR="006268DB" w:rsidRDefault="00732D7A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είναι το σύνθημα που συνοδεύει αυτή τη σημαντική στιγμή για όλους εμάς,</w:t>
      </w:r>
    </w:p>
    <w:p w:rsidR="006268DB" w:rsidRDefault="00732D7A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καθώς </w:t>
      </w:r>
      <w:r w:rsidR="00435C73">
        <w:rPr>
          <w:rFonts w:ascii="Comic Sans MS" w:eastAsia="Times New Roman" w:hAnsi="Comic Sans MS" w:cs="Times New Roman"/>
          <w:sz w:val="24"/>
          <w:szCs w:val="24"/>
          <w:lang w:eastAsia="el-GR"/>
        </w:rPr>
        <w:t>γ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ιορτάζουμε μαζί με τους ωφελούμενους, τις οικογένειες, το προσωπικό</w:t>
      </w:r>
    </w:p>
    <w:p w:rsidR="00732D7A" w:rsidRPr="00732D7A" w:rsidRDefault="00732D7A" w:rsidP="006268D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και κάθε άνθρωπο που στάθηκε συνοδοιπόρος στο ταξίδι μας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lang w:eastAsia="el-GR"/>
        </w:rPr>
        <w:t> </w:t>
      </w:r>
    </w:p>
    <w:p w:rsidR="00732D7A" w:rsidRPr="00732D7A" w:rsidRDefault="00732D7A" w:rsidP="00435C7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el-GR"/>
        </w:rPr>
      </w:pPr>
      <w:proofErr w:type="spellStart"/>
      <w:r w:rsidRPr="00732D7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Πολυχώρος</w:t>
      </w:r>
      <w:proofErr w:type="spellEnd"/>
      <w:r w:rsidRPr="00732D7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Πολιτισμού Δήμου </w:t>
      </w:r>
      <w:proofErr w:type="spellStart"/>
      <w:r w:rsidRPr="00732D7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Πατρέων</w:t>
      </w:r>
      <w:proofErr w:type="spellEnd"/>
      <w:r w:rsidRPr="00732D7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 xml:space="preserve"> "Ιχθυόσκαλα"</w:t>
      </w:r>
    </w:p>
    <w:p w:rsidR="00732D7A" w:rsidRPr="00732D7A" w:rsidRDefault="00732D7A" w:rsidP="00435C7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Παρασκευή 4 Ιουλίου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ώρες 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10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00 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–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 xml:space="preserve"> 14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 &amp; 19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30 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–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 xml:space="preserve"> 22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</w:t>
      </w:r>
    </w:p>
    <w:p w:rsidR="00732D7A" w:rsidRPr="006268DB" w:rsidRDefault="00732D7A" w:rsidP="00435C73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sz w:val="24"/>
          <w:szCs w:val="24"/>
          <w:lang w:eastAsia="el-GR"/>
        </w:rPr>
        <w:t>Σάββατο 5 Ιουλίου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ώρες 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10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00 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–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 xml:space="preserve"> 14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 &amp; 20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00 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–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 xml:space="preserve"> 22</w:t>
      </w:r>
      <w:r w:rsidR="000F37F8"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.</w:t>
      </w:r>
      <w:r w:rsidRPr="006268DB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00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lang w:eastAsia="el-GR"/>
        </w:rPr>
        <w:t> </w:t>
      </w:r>
    </w:p>
    <w:p w:rsidR="00732D7A" w:rsidRPr="00732D7A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Μουσικές Εκδηλώσεις</w:t>
      </w:r>
      <w:r w:rsidR="00435C73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–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Χορευτικά</w:t>
      </w:r>
      <w:r w:rsidR="00435C73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-</w:t>
      </w:r>
      <w:r w:rsidR="00435C73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Έκθεση χειροποίητων προϊόντων από τους ωφελούμενούς μας - Αναμνήσεις -</w:t>
      </w:r>
      <w:r w:rsidR="00435C73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Συμμετοχή Κοινωνικών Φορέων</w:t>
      </w:r>
    </w:p>
    <w:p w:rsidR="00A71F85" w:rsidRPr="00276538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Ελάτε να μοιραστούμε στιγμές, να θυμηθούμε, να συγκινηθούμε,</w:t>
      </w:r>
      <w:r w:rsidR="00435C73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</w:p>
    <w:p w:rsidR="00732D7A" w:rsidRPr="00732D7A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να ενημερωθού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>με και να ονειρευτούμε το αύριο</w:t>
      </w:r>
    </w:p>
    <w:p w:rsidR="00732D7A" w:rsidRPr="006268DB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6268DB">
        <w:rPr>
          <w:rFonts w:ascii="Comic Sans MS" w:eastAsia="Times New Roman" w:hAnsi="Comic Sans MS" w:cs="Times New Roman"/>
          <w:sz w:val="28"/>
          <w:szCs w:val="28"/>
          <w:lang w:eastAsia="el-GR"/>
        </w:rPr>
        <w:t> </w:t>
      </w:r>
    </w:p>
    <w:p w:rsidR="00732D7A" w:rsidRPr="00732D7A" w:rsidRDefault="00732D7A" w:rsidP="00732D7A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l-GR"/>
        </w:rPr>
        <w:t>ΠΡΟΓΡΑΜΜΑ ΕΚΔΗΛΩΣΗΣ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lang w:eastAsia="el-GR"/>
        </w:rPr>
        <w:t> </w:t>
      </w:r>
    </w:p>
    <w:p w:rsidR="00732D7A" w:rsidRPr="00732D7A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Επετειακή Εκδήλωση 60 Χρόνων Προσφοράς &amp; Δημιουργίας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lang w:eastAsia="el-GR"/>
        </w:rPr>
        <w:t> </w:t>
      </w:r>
    </w:p>
    <w:p w:rsidR="00732D7A" w:rsidRPr="00732D7A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Παρασκευή 4 Ιουλίου &amp; Σάββατο 5 Ιουλίου 2025</w:t>
      </w:r>
    </w:p>
    <w:p w:rsidR="00732D7A" w:rsidRPr="00732D7A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Χ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ώρος Εκδηλώσεων: </w:t>
      </w:r>
      <w:proofErr w:type="spellStart"/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Πολυχώρος</w:t>
      </w:r>
      <w:proofErr w:type="spellEnd"/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Πολι</w:t>
      </w: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τισμού «ΙΧΘΥΟΣΚΑΛΑ»</w:t>
      </w:r>
    </w:p>
    <w:p w:rsidR="00732D7A" w:rsidRPr="00732D7A" w:rsidRDefault="00732D7A" w:rsidP="000F37F8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sz w:val="16"/>
          <w:szCs w:val="16"/>
          <w:lang w:eastAsia="el-GR"/>
        </w:rPr>
      </w:pP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highlight w:val="lightGray"/>
          <w:lang w:eastAsia="el-GR"/>
        </w:rPr>
        <w:t>Παρασκευή 4 Ιουλίου 2025 | Ώρες: 19:30 – 22:00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19:30</w:t>
      </w: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Έναρξη της εκδήλωσης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Μουσική υποδοχή από τη Μπάντα του Δήμου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Πατρέων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, υπό την καθοδήγηση του Αρχιμουσικού κ. Χρήστου Λούκα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lastRenderedPageBreak/>
        <w:t>Χαιρετισμοί: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Πρόεδρος Δ.Σ. Θ.Π.Κ. "Η ΜΕΡΙΜΝΑ", κ. Ανδρέας Δημητρακόπουλος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Πρόεδρος Φιλανθρωπικού Σωματείου «Οι Φίλοι του ΜΕΡΙΜΝΑ», κ. Περικλής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Ρογκάλας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Πρόεδρος Συλλόγου Γονέων και Κηδεμόνων Παίδων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Χρηζόντων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Μέριμνας, κα Ανθή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Παχή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Εκπρόσωποι Ωφελούμενων του Κέντρου: Κωνσταντίνα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Δρίβα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&amp; Ανδριάνα Βαφειάδη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Συμμετέχοντες Φορείς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Ιστορική Αναδρομή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Από το χθες… στο σήμερα!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Καλοκαιρινή Γιορτή του Κέντρου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“Πάμε σαν άλλοτε... 60 χρόνια ΜΕΡΙΜΝΑ”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Καλλιτεχνική επιμέλεια: κ. Νίκος Σκεπαρνιάς, Εκπαιδευτής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Μουσικοκινητικής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Αγωγής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Καλλιτεχνικό Πρόγραμμα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Χορευτικό Τμήμα Δήμου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Πατρέων</w:t>
      </w:r>
      <w:proofErr w:type="spellEnd"/>
      <w:r w:rsidR="00B265B9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Χοροδιδάσκαλος: κ. Χρήστος Γιαννόπουλος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Παρουσίαση – Συντονισμός </w:t>
      </w:r>
      <w:proofErr w:type="spellStart"/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Εκδήλωσης: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κ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. Κωνσταντίνος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Φλαμής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&amp; κα Χριστίνα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Βάγγαλη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vertAlign w:val="superscript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vertAlign w:val="superscript"/>
          <w:lang w:eastAsia="el-GR"/>
        </w:rPr>
        <w:t> 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highlight w:val="lightGray"/>
          <w:lang w:eastAsia="el-GR"/>
        </w:rPr>
        <w:t>Σάββατο 5 Ιουλίου 2025 | Ώρες 10:00 – 14:00</w:t>
      </w: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 </w:t>
      </w:r>
    </w:p>
    <w:p w:rsidR="00732D7A" w:rsidRPr="00732D7A" w:rsidRDefault="000F37F8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11:00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="00732D7A"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Workshop</w:t>
      </w:r>
      <w:proofErr w:type="spellEnd"/>
      <w:r w:rsidR="00732D7A"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από το Εργαστήριο Κηπουρικής &amp; Ανθοκομίας,</w:t>
      </w:r>
      <w:r w:rsidR="00A404A2" w:rsidRPr="00A404A2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732D7A"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του Θ.Π.Κ. “Η ΜΕΡΙΜΝΑ”</w:t>
      </w: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732D7A"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Επιμέλεια: κα Β. </w:t>
      </w:r>
      <w:proofErr w:type="spellStart"/>
      <w:r w:rsidR="00732D7A"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Χατζησλάβου</w:t>
      </w:r>
      <w:proofErr w:type="spellEnd"/>
      <w:r w:rsidR="00732D7A"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Workshop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από το Εργαστήριο Κατασκευών, του Θ.Π.Κ. “Η ΜΕΡΙΜΝΑ”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Επιμέλεια: κος Ι.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Σόλομον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Καλλιτεχνικές Πινελιές: Ζωγραφικά έργα με θέμα "60 Χρόνια ΜΕΡΙΜΝΑ" από τη Σχολή Ζωγραφικής του χώρου πολιτιστικών δράσεων “Ονείρου Δράσεις” 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Επιμέλεια: κα Χριστίνα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Ανδρικοπούλου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12:00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Χορευτικό πρόγρ</w:t>
      </w:r>
      <w:r w:rsidR="00B265B9">
        <w:rPr>
          <w:rFonts w:ascii="Comic Sans MS" w:eastAsia="Times New Roman" w:hAnsi="Comic Sans MS" w:cs="Times New Roman"/>
          <w:sz w:val="24"/>
          <w:szCs w:val="24"/>
          <w:lang w:eastAsia="el-GR"/>
        </w:rPr>
        <w:t>αμμα  - Σχολή Χορού “</w:t>
      </w:r>
      <w:proofErr w:type="spellStart"/>
      <w:r w:rsidR="00B265B9">
        <w:rPr>
          <w:rFonts w:ascii="Comic Sans MS" w:eastAsia="Times New Roman" w:hAnsi="Comic Sans MS" w:cs="Times New Roman"/>
          <w:sz w:val="24"/>
          <w:szCs w:val="24"/>
          <w:lang w:eastAsia="el-GR"/>
        </w:rPr>
        <w:t>Χορόπολις</w:t>
      </w:r>
      <w:proofErr w:type="spellEnd"/>
      <w:r w:rsidR="00B265B9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”,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Καλλιτεχνική διεύθυνση: κα Γαβριέλα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Καραζάνου</w:t>
      </w:r>
      <w:proofErr w:type="spellEnd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highlight w:val="lightGray"/>
          <w:lang w:eastAsia="el-GR"/>
        </w:rPr>
        <w:t>Σάββατο 5 Ιουλίου 2025 | Ώρες 20:00 – 22:00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20:00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Χορευτικό Πρόγραμμα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Σύλλογος Αρκάδων Πάτρας «Θεόδωρος Κολοκοτρώνης»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Χοροδιδάσκαλος: κ. Κωνσταντίνος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Σουλτανάς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20:30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Χορωδιακό Σύνολο “Κοινο_Τοπία”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Μαέστρος: κα Λίνα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Γερονίκου</w:t>
      </w:r>
      <w:proofErr w:type="spellEnd"/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Πιάνο: κα Κατερίνα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Φιλιππάτου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21:00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Μουσική παρέμβαση από Ωφελούμενους του Κέντρου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Μουσικός: κα Δέσποινα </w:t>
      </w:r>
      <w:proofErr w:type="spellStart"/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Κριμπά</w:t>
      </w:r>
      <w:proofErr w:type="spellEnd"/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A404A2">
        <w:rPr>
          <w:rFonts w:ascii="Comic Sans MS" w:eastAsia="Times New Roman" w:hAnsi="Comic Sans MS" w:cs="Times New Roman"/>
          <w:b/>
          <w:bCs/>
          <w:color w:val="0070C0"/>
          <w:sz w:val="24"/>
          <w:szCs w:val="24"/>
          <w:lang w:eastAsia="el-GR"/>
        </w:rPr>
        <w:t>21:15</w:t>
      </w:r>
      <w:r w:rsidR="00B265B9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Ορχηστρικό Σχήμα Μουσικής Έκφρασης “MUZICANTO”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της Πολυφωνικής Χορωδίας Πάτρας</w:t>
      </w:r>
      <w:r w:rsidR="000F37F8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, 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Καλλιτεχνική επιμέλεια &amp; ενορχήστρωση: κ. Γιώργος Παπαγεωργίου</w:t>
      </w:r>
    </w:p>
    <w:p w:rsidR="00732D7A" w:rsidRPr="00732D7A" w:rsidRDefault="00732D7A" w:rsidP="00732D7A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el-GR"/>
        </w:rPr>
      </w:pPr>
      <w:r w:rsidRPr="00732D7A">
        <w:rPr>
          <w:rFonts w:ascii="Comic Sans MS" w:eastAsia="Times New Roman" w:hAnsi="Comic Sans MS" w:cs="Times New Roman"/>
          <w:sz w:val="16"/>
          <w:szCs w:val="16"/>
          <w:lang w:eastAsia="el-GR"/>
        </w:rPr>
        <w:t> </w:t>
      </w:r>
    </w:p>
    <w:p w:rsidR="00732D7A" w:rsidRDefault="00732D7A" w:rsidP="000F37F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Με την Τιμητική Συμμετοχή :</w:t>
      </w:r>
    </w:p>
    <w:p w:rsidR="00732D7A" w:rsidRPr="00732D7A" w:rsidRDefault="00732D7A" w:rsidP="000F37F8">
      <w:pPr>
        <w:numPr>
          <w:ilvl w:val="0"/>
          <w:numId w:val="1"/>
        </w:numPr>
        <w:shd w:val="clear" w:color="auto" w:fill="FFFFFF"/>
        <w:spacing w:after="0" w:line="240" w:lineRule="auto"/>
        <w:ind w:left="885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του Συλλόγου </w:t>
      </w:r>
      <w:proofErr w:type="spellStart"/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ΑμεΑ</w:t>
      </w:r>
      <w:proofErr w:type="spellEnd"/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 </w:t>
      </w:r>
      <w:r w:rsidRPr="00732D7A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“Αλκυόνη” </w:t>
      </w: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Ναυπακτίας &amp; Δωρίδας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0F37F8">
      <w:pPr>
        <w:numPr>
          <w:ilvl w:val="0"/>
          <w:numId w:val="2"/>
        </w:numPr>
        <w:shd w:val="clear" w:color="auto" w:fill="FFFFFF"/>
        <w:spacing w:after="0" w:line="240" w:lineRule="auto"/>
        <w:ind w:left="885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του Συλλόγου γονέων για την εκπαίδευση, επαγγελματική κατάρτιση και αποκατάσταση ατόμων με νοητική υστέρηση </w:t>
      </w:r>
      <w:r w:rsidRPr="00732D7A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“ΜΑΧΗΤΕΣ”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0F37F8">
      <w:pPr>
        <w:numPr>
          <w:ilvl w:val="0"/>
          <w:numId w:val="3"/>
        </w:numPr>
        <w:shd w:val="clear" w:color="auto" w:fill="FFFFFF"/>
        <w:spacing w:after="0" w:line="240" w:lineRule="auto"/>
        <w:ind w:left="885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του Κέντρου Διημέρευσης &amp; Ημερήσιας Φροντίδας </w:t>
      </w:r>
      <w:proofErr w:type="spellStart"/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ΑμεΑ</w:t>
      </w:r>
      <w:proofErr w:type="spellEnd"/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 xml:space="preserve"> “</w:t>
      </w:r>
      <w:r w:rsidRPr="00732D7A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Ηλιαχτίδα</w:t>
      </w: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”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0F37F8">
      <w:pPr>
        <w:numPr>
          <w:ilvl w:val="0"/>
          <w:numId w:val="4"/>
        </w:numPr>
        <w:shd w:val="clear" w:color="auto" w:fill="FFFFFF"/>
        <w:spacing w:after="0" w:line="240" w:lineRule="auto"/>
        <w:ind w:left="885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του </w:t>
      </w:r>
      <w:r w:rsidRPr="00732D7A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Τμήματος Τροχαίας Πατρών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0F37F8">
      <w:pPr>
        <w:numPr>
          <w:ilvl w:val="0"/>
          <w:numId w:val="5"/>
        </w:numPr>
        <w:shd w:val="clear" w:color="auto" w:fill="FFFFFF"/>
        <w:spacing w:after="0" w:line="240" w:lineRule="auto"/>
        <w:ind w:left="885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του </w:t>
      </w:r>
      <w:r w:rsidRPr="00732D7A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Ελληνικού Ερυθρού Σταυρού Παραρτήματος Πατρών</w:t>
      </w: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 </w:t>
      </w:r>
    </w:p>
    <w:p w:rsidR="00732D7A" w:rsidRPr="00732D7A" w:rsidRDefault="00732D7A" w:rsidP="000F37F8">
      <w:pPr>
        <w:numPr>
          <w:ilvl w:val="0"/>
          <w:numId w:val="6"/>
        </w:numPr>
        <w:shd w:val="clear" w:color="auto" w:fill="FFFFFF"/>
        <w:spacing w:after="0" w:line="240" w:lineRule="auto"/>
        <w:ind w:left="885"/>
        <w:rPr>
          <w:rFonts w:ascii="Comic Sans MS" w:eastAsia="Times New Roman" w:hAnsi="Comic Sans MS" w:cs="Arial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Arial"/>
          <w:sz w:val="24"/>
          <w:szCs w:val="24"/>
          <w:lang w:eastAsia="el-GR"/>
        </w:rPr>
        <w:t>της</w:t>
      </w:r>
      <w:r w:rsidRPr="00732D7A">
        <w:rPr>
          <w:rFonts w:ascii="Comic Sans MS" w:eastAsia="Times New Roman" w:hAnsi="Comic Sans MS" w:cs="Arial"/>
          <w:b/>
          <w:bCs/>
          <w:sz w:val="24"/>
          <w:szCs w:val="24"/>
          <w:lang w:eastAsia="el-GR"/>
        </w:rPr>
        <w:t> Κοινωνικής Μέριμνας Φοιτητών Πανεπιστημίου Πατρών</w:t>
      </w:r>
    </w:p>
    <w:p w:rsidR="00732D7A" w:rsidRPr="00732D7A" w:rsidRDefault="00732D7A" w:rsidP="000F37F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sz w:val="24"/>
          <w:szCs w:val="24"/>
          <w:lang w:eastAsia="el-GR"/>
        </w:rPr>
        <w:t>Θα διατεθεί από όλους τους Συμμετέχοντες, έντυπο ενημερωτικό υλικό.</w:t>
      </w:r>
    </w:p>
    <w:p w:rsidR="00A71F85" w:rsidRPr="00276538" w:rsidRDefault="00A71F85" w:rsidP="000F37F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/>
          <w:bCs/>
          <w:sz w:val="16"/>
          <w:szCs w:val="16"/>
          <w:lang w:eastAsia="el-GR"/>
        </w:rPr>
      </w:pPr>
    </w:p>
    <w:p w:rsidR="00A71F85" w:rsidRPr="00276538" w:rsidRDefault="00732D7A" w:rsidP="00A71F85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 xml:space="preserve">Σας ευχόμαστε να ζήσετε μαζί μας μοναδικές στιγμές </w:t>
      </w:r>
    </w:p>
    <w:p w:rsidR="009D50D2" w:rsidRDefault="00732D7A" w:rsidP="006268DB">
      <w:pPr>
        <w:shd w:val="clear" w:color="auto" w:fill="FFFFFF"/>
        <w:spacing w:after="0" w:line="240" w:lineRule="auto"/>
        <w:jc w:val="center"/>
      </w:pPr>
      <w:r w:rsidRPr="00732D7A">
        <w:rPr>
          <w:rFonts w:ascii="Comic Sans MS" w:eastAsia="Times New Roman" w:hAnsi="Comic Sans MS" w:cs="Times New Roman"/>
          <w:b/>
          <w:bCs/>
          <w:sz w:val="24"/>
          <w:szCs w:val="24"/>
          <w:lang w:eastAsia="el-GR"/>
        </w:rPr>
        <w:t>που θα μετατραπούν σε πολύτιμες αναμνήσεις!</w:t>
      </w:r>
    </w:p>
    <w:sectPr w:rsidR="009D50D2" w:rsidSect="006268DB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59A"/>
    <w:multiLevelType w:val="multilevel"/>
    <w:tmpl w:val="B4C0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2705"/>
    <w:multiLevelType w:val="multilevel"/>
    <w:tmpl w:val="251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D4C72"/>
    <w:multiLevelType w:val="multilevel"/>
    <w:tmpl w:val="D3A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C59E8"/>
    <w:multiLevelType w:val="multilevel"/>
    <w:tmpl w:val="CEE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C7386"/>
    <w:multiLevelType w:val="multilevel"/>
    <w:tmpl w:val="D72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1018A"/>
    <w:multiLevelType w:val="multilevel"/>
    <w:tmpl w:val="88AA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732D7A"/>
    <w:rsid w:val="000D4F5F"/>
    <w:rsid w:val="000F37F8"/>
    <w:rsid w:val="00276538"/>
    <w:rsid w:val="00435C73"/>
    <w:rsid w:val="006268DB"/>
    <w:rsid w:val="00732D7A"/>
    <w:rsid w:val="00877E35"/>
    <w:rsid w:val="009D50D2"/>
    <w:rsid w:val="00A404A2"/>
    <w:rsid w:val="00A71F85"/>
    <w:rsid w:val="00B265B9"/>
    <w:rsid w:val="00F3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32D7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3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32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8</cp:revision>
  <dcterms:created xsi:type="dcterms:W3CDTF">2025-06-29T15:47:00Z</dcterms:created>
  <dcterms:modified xsi:type="dcterms:W3CDTF">2025-06-29T18:20:00Z</dcterms:modified>
</cp:coreProperties>
</file>