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5F" w:rsidRDefault="00077D5F" w:rsidP="005656BD">
      <w:pPr>
        <w:jc w:val="center"/>
        <w:rPr>
          <w:rFonts w:ascii="Comic Sans MS" w:hAnsi="Comic Sans MS"/>
          <w:b/>
          <w:color w:val="8E0000"/>
          <w:sz w:val="24"/>
          <w:szCs w:val="24"/>
          <w:lang w:val="el-GR"/>
        </w:rPr>
      </w:pPr>
      <w:r w:rsidRPr="00077D5F">
        <w:rPr>
          <w:rFonts w:ascii="Comic Sans MS" w:hAnsi="Comic Sans MS"/>
          <w:b/>
          <w:color w:val="8E0000"/>
          <w:sz w:val="24"/>
          <w:szCs w:val="24"/>
          <w:lang w:val="el-GR"/>
        </w:rPr>
        <w:t>Αγαπητοί φίλοι</w:t>
      </w:r>
    </w:p>
    <w:p w:rsidR="0063517B" w:rsidRPr="0063517B" w:rsidRDefault="0063517B" w:rsidP="005656BD">
      <w:pPr>
        <w:jc w:val="center"/>
        <w:rPr>
          <w:rFonts w:ascii="Comic Sans MS" w:hAnsi="Comic Sans MS"/>
          <w:b/>
          <w:color w:val="8E0000"/>
          <w:sz w:val="16"/>
          <w:szCs w:val="16"/>
          <w:lang w:val="el-GR"/>
        </w:rPr>
      </w:pPr>
    </w:p>
    <w:p w:rsidR="0063517B" w:rsidRDefault="00077D5F" w:rsidP="005656BD">
      <w:pPr>
        <w:jc w:val="center"/>
        <w:rPr>
          <w:rFonts w:ascii="Comic Sans MS" w:hAnsi="Comic Sans MS"/>
          <w:b/>
          <w:color w:val="8E0000"/>
          <w:sz w:val="24"/>
          <w:szCs w:val="24"/>
          <w:lang w:val="el-GR"/>
        </w:rPr>
      </w:pPr>
      <w:r w:rsidRPr="00077D5F">
        <w:rPr>
          <w:rFonts w:ascii="Comic Sans MS" w:hAnsi="Comic Sans MS"/>
          <w:b/>
          <w:color w:val="8E0000"/>
          <w:sz w:val="24"/>
          <w:szCs w:val="24"/>
          <w:lang w:val="el-GR"/>
        </w:rPr>
        <w:t xml:space="preserve">Σας προωθούμε άρθρο του υποστηρικτή της οργάνωσης Γιώργου Κανέλλη για ένα θέμα που έχει απασχολήσει την Κοινο_Τοπία </w:t>
      </w:r>
      <w:r w:rsidR="0063517B">
        <w:rPr>
          <w:rFonts w:ascii="Comic Sans MS" w:hAnsi="Comic Sans MS"/>
          <w:b/>
          <w:color w:val="8E0000"/>
          <w:sz w:val="24"/>
          <w:szCs w:val="24"/>
          <w:lang w:val="el-GR"/>
        </w:rPr>
        <w:t xml:space="preserve">όπως και την κοινωνία </w:t>
      </w:r>
      <w:r w:rsidRPr="00077D5F">
        <w:rPr>
          <w:rFonts w:ascii="Comic Sans MS" w:hAnsi="Comic Sans MS"/>
          <w:b/>
          <w:color w:val="8E0000"/>
          <w:sz w:val="24"/>
          <w:szCs w:val="24"/>
          <w:lang w:val="el-GR"/>
        </w:rPr>
        <w:t xml:space="preserve">τουλάχιστον για μια </w:t>
      </w:r>
      <w:r w:rsidR="0063517B" w:rsidRPr="00077D5F">
        <w:rPr>
          <w:rFonts w:ascii="Comic Sans MS" w:hAnsi="Comic Sans MS"/>
          <w:b/>
          <w:color w:val="8E0000"/>
          <w:sz w:val="24"/>
          <w:szCs w:val="24"/>
          <w:lang w:val="el-GR"/>
        </w:rPr>
        <w:t>δεκα</w:t>
      </w:r>
      <w:r w:rsidR="0063517B">
        <w:rPr>
          <w:rFonts w:ascii="Comic Sans MS" w:hAnsi="Comic Sans MS"/>
          <w:b/>
          <w:color w:val="8E0000"/>
          <w:sz w:val="24"/>
          <w:szCs w:val="24"/>
          <w:lang w:val="el-GR"/>
        </w:rPr>
        <w:t>πενταετία</w:t>
      </w:r>
      <w:r>
        <w:rPr>
          <w:rFonts w:ascii="Comic Sans MS" w:hAnsi="Comic Sans MS"/>
          <w:b/>
          <w:color w:val="8E0000"/>
          <w:sz w:val="24"/>
          <w:szCs w:val="24"/>
          <w:lang w:val="el-GR"/>
        </w:rPr>
        <w:t>. Επισυνάπτουμε και σχετικό Δελτίο Τύπου του 2017.</w:t>
      </w:r>
    </w:p>
    <w:p w:rsidR="0063517B" w:rsidRPr="0063517B" w:rsidRDefault="0063517B" w:rsidP="005656BD">
      <w:pPr>
        <w:jc w:val="center"/>
        <w:rPr>
          <w:rFonts w:ascii="Comic Sans MS" w:hAnsi="Comic Sans MS"/>
          <w:b/>
          <w:color w:val="8E0000"/>
          <w:sz w:val="16"/>
          <w:szCs w:val="16"/>
          <w:lang w:val="el-GR"/>
        </w:rPr>
      </w:pPr>
    </w:p>
    <w:p w:rsidR="00077D5F" w:rsidRDefault="00077D5F" w:rsidP="005656BD">
      <w:pPr>
        <w:jc w:val="center"/>
        <w:rPr>
          <w:rFonts w:ascii="Comic Sans MS" w:hAnsi="Comic Sans MS"/>
          <w:b/>
          <w:color w:val="8E0000"/>
          <w:sz w:val="24"/>
          <w:szCs w:val="24"/>
          <w:lang w:val="el-GR"/>
        </w:rPr>
      </w:pPr>
      <w:r>
        <w:rPr>
          <w:rFonts w:ascii="Comic Sans MS" w:hAnsi="Comic Sans MS"/>
          <w:b/>
          <w:color w:val="8E0000"/>
          <w:sz w:val="24"/>
          <w:szCs w:val="24"/>
          <w:lang w:val="el-GR"/>
        </w:rPr>
        <w:t xml:space="preserve">Μετά από χρόνια αδράνειας και αναποφασιστικότητας </w:t>
      </w:r>
      <w:r w:rsidR="0063517B">
        <w:rPr>
          <w:rFonts w:ascii="Comic Sans MS" w:hAnsi="Comic Sans MS"/>
          <w:b/>
          <w:color w:val="8E0000"/>
          <w:sz w:val="24"/>
          <w:szCs w:val="24"/>
          <w:lang w:val="el-GR"/>
        </w:rPr>
        <w:t xml:space="preserve">των εκάστοτε διοικούντων </w:t>
      </w:r>
      <w:r>
        <w:rPr>
          <w:rFonts w:ascii="Comic Sans MS" w:hAnsi="Comic Sans MS"/>
          <w:b/>
          <w:color w:val="8E0000"/>
          <w:sz w:val="24"/>
          <w:szCs w:val="24"/>
          <w:lang w:val="el-GR"/>
        </w:rPr>
        <w:t>επιτέλους</w:t>
      </w:r>
      <w:r w:rsidR="0063517B">
        <w:rPr>
          <w:rFonts w:ascii="Comic Sans MS" w:hAnsi="Comic Sans MS"/>
          <w:b/>
          <w:color w:val="8E0000"/>
          <w:sz w:val="24"/>
          <w:szCs w:val="24"/>
          <w:lang w:val="el-GR"/>
        </w:rPr>
        <w:t xml:space="preserve"> </w:t>
      </w:r>
      <w:r>
        <w:rPr>
          <w:rFonts w:ascii="Comic Sans MS" w:hAnsi="Comic Sans MS"/>
          <w:b/>
          <w:color w:val="8E0000"/>
          <w:sz w:val="24"/>
          <w:szCs w:val="24"/>
          <w:lang w:val="el-GR"/>
        </w:rPr>
        <w:t>η Περιφερειακή Αρχή της Δυτικής Ελλάδας επιλύει ένα πρόβλημα με μια ρεαλιστική προσέγγιση. Μια λογική που πρέπει να ακολουθούν όλοι όσοι έχουν την ευθύνη να διαχειρίζονται τα προβλήματα σε τοπικό ή εθνικό επίπεδο μακριά από στείρες και μαξιμαλιστικές λογικές.</w:t>
      </w:r>
    </w:p>
    <w:p w:rsidR="0063517B" w:rsidRPr="0063517B" w:rsidRDefault="0063517B" w:rsidP="005656BD">
      <w:pPr>
        <w:jc w:val="center"/>
        <w:rPr>
          <w:rFonts w:ascii="Comic Sans MS" w:hAnsi="Comic Sans MS"/>
          <w:b/>
          <w:color w:val="8E0000"/>
          <w:sz w:val="16"/>
          <w:szCs w:val="16"/>
          <w:lang w:val="el-GR"/>
        </w:rPr>
      </w:pPr>
    </w:p>
    <w:p w:rsidR="0063517B" w:rsidRPr="0063517B" w:rsidRDefault="0063517B" w:rsidP="005656BD">
      <w:pPr>
        <w:jc w:val="center"/>
        <w:rPr>
          <w:rFonts w:ascii="Comic Sans MS" w:hAnsi="Comic Sans MS"/>
          <w:b/>
          <w:color w:val="8E0000"/>
          <w:sz w:val="24"/>
          <w:szCs w:val="24"/>
          <w:lang w:val="el-GR"/>
        </w:rPr>
      </w:pPr>
      <w:r>
        <w:rPr>
          <w:rFonts w:ascii="Comic Sans MS" w:hAnsi="Comic Sans MS"/>
          <w:b/>
          <w:color w:val="8E0000"/>
          <w:sz w:val="24"/>
          <w:szCs w:val="24"/>
          <w:lang w:val="el-GR"/>
        </w:rPr>
        <w:t xml:space="preserve">Εταιρεία Κοινωνικής Δράσης και Πολιτισμού ΚΟΙΝΟ_ΤΟΠΙΑ </w:t>
      </w:r>
      <w:hyperlink r:id="rId4" w:history="1">
        <w:r w:rsidRPr="00561530">
          <w:rPr>
            <w:rStyle w:val="-"/>
            <w:rFonts w:ascii="Comic Sans MS" w:hAnsi="Comic Sans MS"/>
            <w:b/>
            <w:sz w:val="24"/>
            <w:szCs w:val="24"/>
          </w:rPr>
          <w:t>www</w:t>
        </w:r>
        <w:r w:rsidRPr="00561530">
          <w:rPr>
            <w:rStyle w:val="-"/>
            <w:rFonts w:ascii="Comic Sans MS" w:hAnsi="Comic Sans MS"/>
            <w:b/>
            <w:sz w:val="24"/>
            <w:szCs w:val="24"/>
            <w:lang w:val="el-GR"/>
          </w:rPr>
          <w:t>.</w:t>
        </w:r>
        <w:proofErr w:type="spellStart"/>
        <w:r w:rsidRPr="00561530">
          <w:rPr>
            <w:rStyle w:val="-"/>
            <w:rFonts w:ascii="Comic Sans MS" w:hAnsi="Comic Sans MS"/>
            <w:b/>
            <w:sz w:val="24"/>
            <w:szCs w:val="24"/>
          </w:rPr>
          <w:t>koinotopia</w:t>
        </w:r>
        <w:proofErr w:type="spellEnd"/>
        <w:r w:rsidRPr="00561530">
          <w:rPr>
            <w:rStyle w:val="-"/>
            <w:rFonts w:ascii="Comic Sans MS" w:hAnsi="Comic Sans MS"/>
            <w:b/>
            <w:sz w:val="24"/>
            <w:szCs w:val="24"/>
            <w:lang w:val="el-GR"/>
          </w:rPr>
          <w:t>.</w:t>
        </w:r>
        <w:proofErr w:type="spellStart"/>
        <w:r w:rsidRPr="00561530">
          <w:rPr>
            <w:rStyle w:val="-"/>
            <w:rFonts w:ascii="Comic Sans MS" w:hAnsi="Comic Sans MS"/>
            <w:b/>
            <w:sz w:val="24"/>
            <w:szCs w:val="24"/>
          </w:rPr>
          <w:t>gr</w:t>
        </w:r>
        <w:proofErr w:type="spellEnd"/>
      </w:hyperlink>
    </w:p>
    <w:p w:rsidR="00077D5F" w:rsidRPr="00077D5F" w:rsidRDefault="00077D5F" w:rsidP="005656BD">
      <w:pPr>
        <w:jc w:val="center"/>
        <w:rPr>
          <w:rFonts w:ascii="Comic Sans MS" w:hAnsi="Comic Sans MS"/>
          <w:b/>
          <w:color w:val="8E0000"/>
          <w:sz w:val="24"/>
          <w:szCs w:val="24"/>
          <w:lang w:val="el-GR"/>
        </w:rPr>
      </w:pPr>
      <w:r>
        <w:rPr>
          <w:rFonts w:ascii="Comic Sans MS" w:hAnsi="Comic Sans MS"/>
          <w:b/>
          <w:color w:val="8E0000"/>
          <w:sz w:val="24"/>
          <w:szCs w:val="24"/>
          <w:lang w:val="el-GR"/>
        </w:rPr>
        <w:t xml:space="preserve"> </w:t>
      </w:r>
      <w:r w:rsidRPr="00077D5F">
        <w:rPr>
          <w:rFonts w:ascii="Comic Sans MS" w:hAnsi="Comic Sans MS"/>
          <w:b/>
          <w:color w:val="8E0000"/>
          <w:sz w:val="24"/>
          <w:szCs w:val="24"/>
          <w:lang w:val="el-GR"/>
        </w:rPr>
        <w:t xml:space="preserve"> </w:t>
      </w:r>
    </w:p>
    <w:p w:rsidR="00077D5F" w:rsidRDefault="00077D5F" w:rsidP="005656BD">
      <w:pPr>
        <w:jc w:val="center"/>
        <w:rPr>
          <w:rFonts w:ascii="Comic Sans MS" w:hAnsi="Comic Sans MS"/>
          <w:b/>
          <w:bCs/>
          <w:sz w:val="24"/>
          <w:szCs w:val="24"/>
          <w:lang w:val="el-GR"/>
        </w:rPr>
      </w:pPr>
    </w:p>
    <w:p w:rsidR="0063517B" w:rsidRPr="0063517B" w:rsidRDefault="0063517B" w:rsidP="005656BD">
      <w:pPr>
        <w:jc w:val="center"/>
        <w:rPr>
          <w:rFonts w:ascii="Comic Sans MS" w:hAnsi="Comic Sans MS"/>
          <w:b/>
          <w:bCs/>
          <w:sz w:val="24"/>
          <w:szCs w:val="24"/>
          <w:lang w:val="el-GR"/>
        </w:rPr>
      </w:pPr>
    </w:p>
    <w:p w:rsidR="005656BD" w:rsidRPr="00077D5F" w:rsidRDefault="005656BD" w:rsidP="005656BD">
      <w:pPr>
        <w:jc w:val="center"/>
        <w:rPr>
          <w:rFonts w:ascii="Comic Sans MS" w:hAnsi="Comic Sans MS"/>
          <w:b/>
          <w:bCs/>
          <w:sz w:val="28"/>
          <w:szCs w:val="28"/>
          <w:lang w:val="el-GR"/>
        </w:rPr>
      </w:pPr>
      <w:r w:rsidRPr="00077D5F">
        <w:rPr>
          <w:rFonts w:ascii="Comic Sans MS" w:hAnsi="Comic Sans MS"/>
          <w:b/>
          <w:bCs/>
          <w:sz w:val="28"/>
          <w:szCs w:val="28"/>
          <w:lang w:val="el-GR"/>
        </w:rPr>
        <w:t>Η υπόθεση ΑΜΙΑΝΤΙΤ ως μάθημα διοίκησης</w:t>
      </w:r>
    </w:p>
    <w:p w:rsidR="005656BD" w:rsidRPr="00077D5F" w:rsidRDefault="005656BD" w:rsidP="005656BD">
      <w:pPr>
        <w:jc w:val="both"/>
        <w:rPr>
          <w:rFonts w:ascii="Comic Sans MS" w:hAnsi="Comic Sans MS"/>
          <w:b/>
          <w:bCs/>
          <w:sz w:val="24"/>
          <w:szCs w:val="24"/>
          <w:lang w:val="el-GR"/>
        </w:rPr>
      </w:pPr>
    </w:p>
    <w:p w:rsidR="005656BD" w:rsidRPr="0063517B" w:rsidRDefault="005656BD" w:rsidP="005656BD">
      <w:pPr>
        <w:jc w:val="both"/>
        <w:rPr>
          <w:rFonts w:ascii="Comic Sans MS" w:hAnsi="Comic Sans MS"/>
          <w:b/>
          <w:sz w:val="24"/>
          <w:szCs w:val="24"/>
          <w:lang w:val="el-GR"/>
        </w:rPr>
      </w:pPr>
      <w:r w:rsidRPr="0063517B">
        <w:rPr>
          <w:rFonts w:ascii="Comic Sans MS" w:hAnsi="Comic Sans MS"/>
          <w:b/>
          <w:sz w:val="24"/>
          <w:szCs w:val="24"/>
          <w:lang w:val="el-GR"/>
        </w:rPr>
        <w:t>Του Γιώργου Κανέλλη*</w:t>
      </w:r>
    </w:p>
    <w:p w:rsidR="005656BD" w:rsidRPr="00077D5F" w:rsidRDefault="005656BD" w:rsidP="005656BD">
      <w:pPr>
        <w:jc w:val="both"/>
        <w:rPr>
          <w:rFonts w:ascii="Comic Sans MS" w:hAnsi="Comic Sans MS"/>
          <w:sz w:val="24"/>
          <w:szCs w:val="24"/>
          <w:lang w:val="el-GR"/>
        </w:rPr>
      </w:pP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Η πρόσφατη αναγγελία της έγκρισης εφαρμογής ενός αναλυτικού σχεδιασμού για την διαχείριση των 135 στρεμμάτων της πρώην ΑΜΙΑΝΤΙΤ, που βρίσκει σύμφωνη και την υπεύθυνη ιδιοκτήτρια του οικοπέδου, Εθνική Τράπεζα, είναι μια εξέλιξη, που χαιρετίζουμε αν και άργησε πολύ. </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Η ατολμία όλων των υπευθύνων θεσμικών φορέων από το Υπουργείο Περιβάλλοντος, την Περιφέρεια, την Αποκεντρωμένη Διοίκηση (ΔΕΠΙΝ) ως και το Συμβούλιο της Επικρατείας, οδήγησε σε δυόμιση δεκαετιών αδράνεια και ολική αχρήστευση ενός παραθαλάσσιου βιομηχανικού οικοπέδου, ενώ ο στρατηγός άνεμος ανενόχλητος διέσπειρε τις επιφανειακές ποσότητες </w:t>
      </w:r>
      <w:proofErr w:type="spellStart"/>
      <w:r w:rsidRPr="00077D5F">
        <w:rPr>
          <w:rFonts w:ascii="Comic Sans MS" w:hAnsi="Comic Sans MS"/>
          <w:sz w:val="24"/>
          <w:szCs w:val="24"/>
          <w:lang w:val="el-GR"/>
        </w:rPr>
        <w:t>αμιαντούχου</w:t>
      </w:r>
      <w:proofErr w:type="spellEnd"/>
      <w:r w:rsidRPr="00077D5F">
        <w:rPr>
          <w:rFonts w:ascii="Comic Sans MS" w:hAnsi="Comic Sans MS"/>
          <w:sz w:val="24"/>
          <w:szCs w:val="24"/>
          <w:lang w:val="el-GR"/>
        </w:rPr>
        <w:t xml:space="preserve"> σκόνης, της μόνης μορφής του υλικού αυτού που συνιστά σοβαρό κίνδυνο για την υγεία.</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Η περίπτωση της ΑΜΙΑΝΤΙΤ πρέπει να διδάσκεται ως </w:t>
      </w:r>
      <w:r w:rsidRPr="00077D5F">
        <w:rPr>
          <w:rFonts w:ascii="Comic Sans MS" w:hAnsi="Comic Sans MS"/>
          <w:sz w:val="24"/>
          <w:szCs w:val="24"/>
        </w:rPr>
        <w:t>case</w:t>
      </w:r>
      <w:r w:rsidRPr="00077D5F">
        <w:rPr>
          <w:rFonts w:ascii="Comic Sans MS" w:hAnsi="Comic Sans MS"/>
          <w:sz w:val="24"/>
          <w:szCs w:val="24"/>
          <w:lang w:val="el-GR"/>
        </w:rPr>
        <w:t xml:space="preserve"> </w:t>
      </w:r>
      <w:r w:rsidRPr="00077D5F">
        <w:rPr>
          <w:rFonts w:ascii="Comic Sans MS" w:hAnsi="Comic Sans MS"/>
          <w:sz w:val="24"/>
          <w:szCs w:val="24"/>
        </w:rPr>
        <w:t>study</w:t>
      </w:r>
      <w:r w:rsidRPr="00077D5F">
        <w:rPr>
          <w:rFonts w:ascii="Comic Sans MS" w:hAnsi="Comic Sans MS"/>
          <w:sz w:val="24"/>
          <w:szCs w:val="24"/>
          <w:lang w:val="el-GR"/>
        </w:rPr>
        <w:t xml:space="preserve"> αναποτελεσματικής, κοντόφθαλμης, ευθυνόφοβης δημόσιας διοίκησης στις σχολές πολιτικών και διοικητικών επιστημών.</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Εν ολίγοις, δειλοί πολιτικοί και υπηρεσιακοί παράγοντες, οχυρώνονταν επί δεκαετίες πίσω από μαξιμαλιστικές προτεινόμενες “λύσεις”, λογικής ΝΙΜΒΥ (όχι στη δική μου αυλή), που απαιτούσαν μεταφορά στο εξωτερικό περί τις 70 χιλιάδες τόνους μολυσμένων με </w:t>
      </w:r>
      <w:proofErr w:type="spellStart"/>
      <w:r w:rsidRPr="00077D5F">
        <w:rPr>
          <w:rFonts w:ascii="Comic Sans MS" w:hAnsi="Comic Sans MS"/>
          <w:sz w:val="24"/>
          <w:szCs w:val="24"/>
          <w:lang w:val="el-GR"/>
        </w:rPr>
        <w:t>αμιαντούχα</w:t>
      </w:r>
      <w:proofErr w:type="spellEnd"/>
      <w:r w:rsidRPr="00077D5F">
        <w:rPr>
          <w:rFonts w:ascii="Comic Sans MS" w:hAnsi="Comic Sans MS"/>
          <w:sz w:val="24"/>
          <w:szCs w:val="24"/>
          <w:lang w:val="el-GR"/>
        </w:rPr>
        <w:t xml:space="preserve"> υλικά, με πραγματική πολιτική μπαλώματα και κυρίως “μην ακουμπάς τίποτα”. Διότι η μεταφορά αυτή όχι μόνο οικονομικά θα ήταν καταστροφική (το κόστος της θα υπερέβαινε αρκετές φορές την αξία του οικοπέδου) αλλά και αμφίβολης </w:t>
      </w:r>
      <w:proofErr w:type="spellStart"/>
      <w:r w:rsidRPr="00077D5F">
        <w:rPr>
          <w:rFonts w:ascii="Comic Sans MS" w:hAnsi="Comic Sans MS"/>
          <w:sz w:val="24"/>
          <w:szCs w:val="24"/>
          <w:lang w:val="el-GR"/>
        </w:rPr>
        <w:t>εφικτότητας</w:t>
      </w:r>
      <w:proofErr w:type="spellEnd"/>
      <w:r w:rsidRPr="00077D5F">
        <w:rPr>
          <w:rFonts w:ascii="Comic Sans MS" w:hAnsi="Comic Sans MS"/>
          <w:sz w:val="24"/>
          <w:szCs w:val="24"/>
          <w:lang w:val="el-GR"/>
        </w:rPr>
        <w:t xml:space="preserve"> ως προς την </w:t>
      </w:r>
      <w:proofErr w:type="spellStart"/>
      <w:r w:rsidRPr="00077D5F">
        <w:rPr>
          <w:rFonts w:ascii="Comic Sans MS" w:hAnsi="Comic Sans MS"/>
          <w:sz w:val="24"/>
          <w:szCs w:val="24"/>
          <w:lang w:val="el-GR"/>
        </w:rPr>
        <w:t>αδειοδότηση</w:t>
      </w:r>
      <w:proofErr w:type="spellEnd"/>
      <w:r w:rsidRPr="00077D5F">
        <w:rPr>
          <w:rFonts w:ascii="Comic Sans MS" w:hAnsi="Comic Sans MS"/>
          <w:sz w:val="24"/>
          <w:szCs w:val="24"/>
          <w:lang w:val="el-GR"/>
        </w:rPr>
        <w:t xml:space="preserve"> της διέλευσης αυτών από τρίτες χώρες για να πάνε στη ...Γερμανία για διαχείριση.</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lastRenderedPageBreak/>
        <w:t>Διαδοχικές περιφερειακές αρχές απέρριπταν τις ρεαλιστικές προτάσεις που είχαν νωρίς κατατεθεί από την Εθνική Τράπεζα γιατί παρέλυαν μπροστά στο φόβο του να χαρακτηριστεί ο χώρος ΧΥΤΕΑ (Χώρος Υγειονομικής Διαχείρισης επικίνδυνων Αποβλήτων).</w:t>
      </w:r>
    </w:p>
    <w:p w:rsidR="005656BD" w:rsidRPr="00077D5F" w:rsidRDefault="005656BD" w:rsidP="00077D5F">
      <w:pPr>
        <w:ind w:firstLine="720"/>
        <w:jc w:val="both"/>
        <w:rPr>
          <w:rFonts w:ascii="Comic Sans MS" w:hAnsi="Comic Sans MS"/>
          <w:sz w:val="24"/>
          <w:szCs w:val="24"/>
          <w:lang w:val="el-GR"/>
        </w:rPr>
      </w:pPr>
      <w:r w:rsidRPr="00077D5F">
        <w:rPr>
          <w:rFonts w:ascii="Comic Sans MS" w:hAnsi="Comic Sans MS"/>
          <w:sz w:val="24"/>
          <w:szCs w:val="24"/>
          <w:lang w:val="el-GR"/>
        </w:rPr>
        <w:t xml:space="preserve">Δημόσιες προτάσεις περιβαλλοντικών οργανώσεων όπως η ΚΟΙΝΟ_ΤΟΠΙΑ και η Οικολογική Κίνηση Πάτρας αλλά και κατατεθειμένες στο Περιφερειακό Συμβούλιο από την παράταξη “Οικολογική Δυτική Ελλάδα” για ρεαλιστική επιτόπια διακριτή, κατά το βαθμό επικινδυνότητας, διαχείριση του όλου χώρου και των </w:t>
      </w:r>
      <w:proofErr w:type="spellStart"/>
      <w:r w:rsidRPr="00077D5F">
        <w:rPr>
          <w:rFonts w:ascii="Comic Sans MS" w:hAnsi="Comic Sans MS"/>
          <w:sz w:val="24"/>
          <w:szCs w:val="24"/>
          <w:lang w:val="el-GR"/>
        </w:rPr>
        <w:t>αμιαντούχων</w:t>
      </w:r>
      <w:proofErr w:type="spellEnd"/>
      <w:r w:rsidRPr="00077D5F">
        <w:rPr>
          <w:rFonts w:ascii="Comic Sans MS" w:hAnsi="Comic Sans MS"/>
          <w:sz w:val="24"/>
          <w:szCs w:val="24"/>
          <w:lang w:val="el-GR"/>
        </w:rPr>
        <w:t xml:space="preserve"> του αποβλήτων, ενσωματωμένων στο χώμα και μη, προσέκρουαν σε τείχος, αλλά η συνέχεια έτεινε στο μηδέν. Μια αποσπασματική απομάκρυνση μιας ποσότητας διάσπαρτων και ορατών αποβλήτων που προσέγγιζε τις 3 χιλιάδες τόνους το 2020 ήταν μια παρένθεση και στη συνέχεια επιστροφή στη μακάρια αδράνεια. Ακόμη και το Συμβούλιο της Επικρατείας, δεν τόλμησε το 2017 να φτάσει στο μαχαίρι στο κόκκαλο, επιλέγοντας να αποφύγει να λάβει επί της ουσίας απόφαση, </w:t>
      </w:r>
      <w:proofErr w:type="spellStart"/>
      <w:r w:rsidRPr="00077D5F">
        <w:rPr>
          <w:rFonts w:ascii="Comic Sans MS" w:hAnsi="Comic Sans MS"/>
          <w:sz w:val="24"/>
          <w:szCs w:val="24"/>
          <w:lang w:val="el-GR"/>
        </w:rPr>
        <w:t>κρυπτόμενο</w:t>
      </w:r>
      <w:proofErr w:type="spellEnd"/>
      <w:r w:rsidRPr="00077D5F">
        <w:rPr>
          <w:rFonts w:ascii="Comic Sans MS" w:hAnsi="Comic Sans MS"/>
          <w:sz w:val="24"/>
          <w:szCs w:val="24"/>
          <w:lang w:val="el-GR"/>
        </w:rPr>
        <w:t xml:space="preserve"> πίσω από τυπικές ελλείψεις.</w:t>
      </w:r>
    </w:p>
    <w:p w:rsid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Πρέπει να τα τονίσουμε αυτά για να βγουν δημόσια τα συμπεράσματα που πρέπει σχετικά με το πως διαχειριζόμαστε ακανθώδη προβλήματα όπως τα επικίνδυνα απόβλητα.</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Μόνη συνάδουσα με το συμφέρον της δημόσιας υγείας είναι η λήψη των δύσκολων αυτών αποφάσεων με βάση τις αρχές της επιτόπιας διαχείρισης και της ιεράρχησης των διαστάσεων του προβλήματος και όχι με λογικές “δεν ονομάζουμε ΧΥΤΕΑ περιοχή στην περιφέρειά μας γιατί θα μας κουβαλήσουν όλα τα αντίστοιχα απόβλητα εδώ”, ούτε με αναβολές επί αναβολών, που στέλνουν την καυτή πατάτα στα χέρια άλλων όταν η δική μας θητεία έχει τελειώσει. Και ότι περιβαλλοντικές οργανώσεις και μικρές ολιγάριθμες περιφερειακές παρατάξεις που εισηγούνται φαινομενικά “δύσκολα” πρέπει ν’ ακούγονται με μεγαλύτερη προσοχή, καθώς φαίνεται να έχουν περισσότερη επαφή με τον αληθινό ρεαλισμό. </w:t>
      </w:r>
    </w:p>
    <w:p w:rsidR="005656BD" w:rsidRPr="00077D5F" w:rsidRDefault="005656BD" w:rsidP="005656BD">
      <w:pPr>
        <w:ind w:firstLine="720"/>
        <w:jc w:val="both"/>
        <w:rPr>
          <w:rFonts w:ascii="Comic Sans MS" w:hAnsi="Comic Sans MS"/>
          <w:sz w:val="24"/>
          <w:szCs w:val="24"/>
          <w:lang w:val="el-GR"/>
        </w:rPr>
      </w:pPr>
      <w:r w:rsidRPr="00077D5F">
        <w:rPr>
          <w:rFonts w:ascii="Comic Sans MS" w:hAnsi="Comic Sans MS"/>
          <w:sz w:val="24"/>
          <w:szCs w:val="24"/>
          <w:lang w:val="el-GR"/>
        </w:rPr>
        <w:t xml:space="preserve">Η επιβεβαίωση, για μια ακόμη φορά της διαπίστωσης ότι όταν κρύβεις τα προβλήματα κάτω από το χαλί ή αναβάλλεις διαρκώς τη λύση τους, χρήσιμο είναι να γίνει οδηγός των από δω και πέρα αποφάσεων. Και για να γίνουμε πιο συγκεκριμένοι, και αυτών που αφορούν την διαχείριση των επικινδύνων αποβλήτων, </w:t>
      </w:r>
      <w:proofErr w:type="spellStart"/>
      <w:r w:rsidRPr="00077D5F">
        <w:rPr>
          <w:rFonts w:ascii="Comic Sans MS" w:hAnsi="Comic Sans MS"/>
          <w:sz w:val="24"/>
          <w:szCs w:val="24"/>
          <w:lang w:val="el-GR"/>
        </w:rPr>
        <w:t>αμιαντούχων</w:t>
      </w:r>
      <w:proofErr w:type="spellEnd"/>
      <w:r w:rsidRPr="00077D5F">
        <w:rPr>
          <w:rFonts w:ascii="Comic Sans MS" w:hAnsi="Comic Sans MS"/>
          <w:sz w:val="24"/>
          <w:szCs w:val="24"/>
          <w:lang w:val="el-GR"/>
        </w:rPr>
        <w:t xml:space="preserve"> και μη τόσο σε περιφερειακό όσο και σε εθνικό επίπεδο. </w:t>
      </w:r>
    </w:p>
    <w:p w:rsidR="005656BD" w:rsidRPr="0063517B" w:rsidRDefault="005656BD" w:rsidP="005656BD">
      <w:pPr>
        <w:jc w:val="both"/>
        <w:rPr>
          <w:rFonts w:ascii="Comic Sans MS" w:hAnsi="Comic Sans MS"/>
          <w:sz w:val="48"/>
          <w:szCs w:val="48"/>
          <w:lang w:val="el-GR"/>
        </w:rPr>
      </w:pPr>
    </w:p>
    <w:p w:rsidR="005656BD" w:rsidRPr="0063517B" w:rsidRDefault="005656BD" w:rsidP="005656BD">
      <w:pPr>
        <w:jc w:val="both"/>
        <w:rPr>
          <w:rFonts w:ascii="Comic Sans MS" w:hAnsi="Comic Sans MS"/>
          <w:b/>
          <w:i/>
          <w:iCs/>
          <w:sz w:val="24"/>
          <w:szCs w:val="24"/>
          <w:lang w:val="el-GR"/>
        </w:rPr>
      </w:pPr>
      <w:r w:rsidRPr="0063517B">
        <w:rPr>
          <w:rFonts w:ascii="Comic Sans MS" w:hAnsi="Comic Sans MS"/>
          <w:b/>
          <w:i/>
          <w:iCs/>
          <w:sz w:val="24"/>
          <w:szCs w:val="24"/>
          <w:lang w:val="el-GR"/>
        </w:rPr>
        <w:t>* πρώην αντιπρόεδρος του Περιφερειακού Συμβουλίου</w:t>
      </w:r>
    </w:p>
    <w:p w:rsidR="005656BD" w:rsidRPr="00077D5F" w:rsidRDefault="005656BD" w:rsidP="005656BD">
      <w:pPr>
        <w:jc w:val="both"/>
        <w:rPr>
          <w:rFonts w:ascii="Comic Sans MS" w:hAnsi="Comic Sans MS"/>
          <w:i/>
          <w:iCs/>
          <w:sz w:val="24"/>
          <w:szCs w:val="24"/>
          <w:lang w:val="el-GR"/>
        </w:rPr>
      </w:pPr>
    </w:p>
    <w:p w:rsidR="005656BD" w:rsidRPr="00077D5F" w:rsidRDefault="005656BD" w:rsidP="005656BD">
      <w:pPr>
        <w:jc w:val="both"/>
        <w:rPr>
          <w:rFonts w:ascii="Comic Sans MS" w:hAnsi="Comic Sans MS"/>
          <w:i/>
          <w:iCs/>
          <w:sz w:val="24"/>
          <w:szCs w:val="24"/>
          <w:lang w:val="el-GR"/>
        </w:rPr>
      </w:pPr>
      <w:r w:rsidRPr="00077D5F">
        <w:rPr>
          <w:rFonts w:ascii="Comic Sans MS" w:hAnsi="Comic Sans MS"/>
          <w:i/>
          <w:iCs/>
          <w:sz w:val="24"/>
          <w:szCs w:val="24"/>
          <w:lang w:val="el-GR"/>
        </w:rPr>
        <w:t>Δείτε σχετικό παλιότερο άρθρο του ιδίου για το θέμα :</w:t>
      </w:r>
      <w:r w:rsidR="00077D5F">
        <w:rPr>
          <w:rFonts w:ascii="Comic Sans MS" w:hAnsi="Comic Sans MS"/>
          <w:i/>
          <w:iCs/>
          <w:sz w:val="24"/>
          <w:szCs w:val="24"/>
          <w:lang w:val="el-GR"/>
        </w:rPr>
        <w:tab/>
        <w:t xml:space="preserve"> </w:t>
      </w:r>
      <w:hyperlink r:id="rId5" w:history="1">
        <w:r w:rsidRPr="00077D5F">
          <w:rPr>
            <w:rStyle w:val="-"/>
            <w:rFonts w:ascii="Comic Sans MS" w:hAnsi="Comic Sans MS"/>
            <w:i/>
            <w:iCs/>
            <w:sz w:val="24"/>
            <w:szCs w:val="24"/>
            <w:lang w:val="el-GR"/>
          </w:rPr>
          <w:t>https://koinotopia.gr/2020/kathe-allo-para-teleiosame-me-tin-amiantit-toy-giorgoy-kanelli/</w:t>
        </w:r>
      </w:hyperlink>
      <w:r w:rsidRPr="00077D5F">
        <w:rPr>
          <w:rFonts w:ascii="Comic Sans MS" w:hAnsi="Comic Sans MS"/>
          <w:i/>
          <w:iCs/>
          <w:sz w:val="24"/>
          <w:szCs w:val="24"/>
          <w:lang w:val="el-GR"/>
        </w:rPr>
        <w:t xml:space="preserve"> </w:t>
      </w:r>
    </w:p>
    <w:p w:rsidR="005656BD" w:rsidRDefault="005656BD" w:rsidP="005656BD">
      <w:pPr>
        <w:jc w:val="both"/>
        <w:rPr>
          <w:rFonts w:ascii="Comic Sans MS" w:hAnsi="Comic Sans MS"/>
          <w:sz w:val="24"/>
          <w:szCs w:val="24"/>
          <w:lang w:val="el-GR"/>
        </w:rPr>
      </w:pPr>
    </w:p>
    <w:p w:rsidR="00661864" w:rsidRPr="005656BD" w:rsidRDefault="00661864">
      <w:pPr>
        <w:rPr>
          <w:lang w:val="el-GR"/>
        </w:rPr>
      </w:pPr>
    </w:p>
    <w:sectPr w:rsidR="00661864" w:rsidRPr="005656BD" w:rsidSect="00077D5F">
      <w:pgSz w:w="11906" w:h="16838"/>
      <w:pgMar w:top="1440"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等线">
    <w:altName w:val="Arial Unicode MS"/>
    <w:charset w:val="86"/>
    <w:family w:val="auto"/>
    <w:pitch w:val="default"/>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56BD"/>
    <w:rsid w:val="00077D5F"/>
    <w:rsid w:val="005656BD"/>
    <w:rsid w:val="00575D7A"/>
    <w:rsid w:val="0061234B"/>
    <w:rsid w:val="0063517B"/>
    <w:rsid w:val="006618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BD"/>
    <w:pPr>
      <w:spacing w:after="0" w:line="240" w:lineRule="auto"/>
    </w:pPr>
    <w:rPr>
      <w:rFonts w:ascii="Calibri" w:eastAsia="等线"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5656BD"/>
    <w:rPr>
      <w:color w:val="0000FF"/>
      <w:u w:val="single"/>
    </w:rPr>
  </w:style>
</w:styles>
</file>

<file path=word/webSettings.xml><?xml version="1.0" encoding="utf-8"?>
<w:webSettings xmlns:r="http://schemas.openxmlformats.org/officeDocument/2006/relationships" xmlns:w="http://schemas.openxmlformats.org/wordprocessingml/2006/main">
  <w:divs>
    <w:div w:id="11818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oinotopia.gr/2020/kathe-allo-para-teleiosame-me-tin-amiantit-toy-giorgoy-kanelli/"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4014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cp:revision>
  <dcterms:created xsi:type="dcterms:W3CDTF">2025-12-12T17:44:00Z</dcterms:created>
  <dcterms:modified xsi:type="dcterms:W3CDTF">2025-12-12T18:15:00Z</dcterms:modified>
</cp:coreProperties>
</file>